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B01" w14:textId="1572CF88" w:rsidR="00EE71F2" w:rsidRDefault="00DF0AEE" w:rsidP="006F6333">
      <w:pPr>
        <w:spacing w:after="30"/>
        <w:jc w:val="both"/>
        <w:rPr>
          <w:rFonts w:asciiTheme="minorBidi" w:hAnsiTheme="minorBidi"/>
          <w:lang w:val="en-ID"/>
        </w:rPr>
      </w:pPr>
      <w:r>
        <w:rPr>
          <w:rFonts w:asciiTheme="minorBidi" w:hAnsiTheme="minorBidi"/>
        </w:rPr>
        <w:t xml:space="preserve"> </w:t>
      </w:r>
      <w:r>
        <w:rPr>
          <w:rFonts w:asciiTheme="minorBidi" w:hAnsiTheme="minorBidi"/>
        </w:rPr>
        <w:tab/>
      </w:r>
      <w:r w:rsidR="006F6333">
        <w:rPr>
          <w:rFonts w:asciiTheme="minorBidi" w:hAnsiTheme="minorBidi"/>
          <w:lang w:val="en-ID"/>
        </w:rPr>
        <w:t>Rangkuman SKI</w:t>
      </w:r>
    </w:p>
    <w:p w14:paraId="25F75924" w14:textId="77777777" w:rsidR="006F6333" w:rsidRDefault="006F6333" w:rsidP="006F6333">
      <w:pPr>
        <w:spacing w:after="30"/>
        <w:jc w:val="both"/>
        <w:rPr>
          <w:rFonts w:asciiTheme="minorBidi" w:hAnsiTheme="minorBidi"/>
          <w:lang w:val="en-ID"/>
        </w:rPr>
      </w:pPr>
      <w:r>
        <w:rPr>
          <w:rFonts w:asciiTheme="minorBidi" w:hAnsiTheme="minorBidi"/>
          <w:lang w:val="en-ID"/>
        </w:rPr>
        <w:t>Bab I (Perkem</w:t>
      </w:r>
      <w:r w:rsidR="002069FA">
        <w:rPr>
          <w:rFonts w:asciiTheme="minorBidi" w:hAnsiTheme="minorBidi"/>
          <w:lang w:val="en-ID"/>
        </w:rPr>
        <w:t>bangan Islam di Indonesia)</w:t>
      </w:r>
    </w:p>
    <w:p w14:paraId="1D238143" w14:textId="77777777" w:rsidR="002069FA" w:rsidRDefault="009D4763" w:rsidP="009D4763">
      <w:pPr>
        <w:pStyle w:val="ListParagraph"/>
        <w:numPr>
          <w:ilvl w:val="0"/>
          <w:numId w:val="2"/>
        </w:numPr>
        <w:spacing w:after="30"/>
        <w:jc w:val="both"/>
        <w:rPr>
          <w:rFonts w:asciiTheme="minorBidi" w:hAnsiTheme="minorBidi"/>
          <w:lang w:val="en-ID"/>
        </w:rPr>
      </w:pPr>
      <w:r>
        <w:rPr>
          <w:rFonts w:asciiTheme="minorBidi" w:hAnsiTheme="minorBidi"/>
          <w:lang w:val="en-ID"/>
        </w:rPr>
        <w:t>Situasi dan Kondisi Nusantara Pra-Islam</w:t>
      </w:r>
    </w:p>
    <w:p w14:paraId="7622BBBE" w14:textId="77777777" w:rsidR="009D4763" w:rsidRDefault="009D4763" w:rsidP="009D4763">
      <w:pPr>
        <w:pStyle w:val="ListParagraph"/>
        <w:spacing w:after="30"/>
        <w:jc w:val="both"/>
        <w:rPr>
          <w:rFonts w:asciiTheme="minorBidi" w:hAnsiTheme="minorBidi"/>
          <w:lang w:val="en-ID"/>
        </w:rPr>
      </w:pPr>
      <w:r>
        <w:rPr>
          <w:rFonts w:asciiTheme="minorBidi" w:hAnsiTheme="minorBidi"/>
          <w:lang w:val="en-ID"/>
        </w:rPr>
        <w:t>Pada abad XV-</w:t>
      </w:r>
      <w:r w:rsidRPr="009D4763">
        <w:rPr>
          <w:rFonts w:asciiTheme="minorBidi" w:hAnsiTheme="minorBidi"/>
          <w:lang w:val="en-ID"/>
        </w:rPr>
        <w:t xml:space="preserve">XVI di Nusantara terjadi perubahan sosial </w:t>
      </w:r>
      <w:r>
        <w:rPr>
          <w:rFonts w:asciiTheme="minorBidi" w:hAnsiTheme="minorBidi"/>
          <w:lang w:val="en-ID"/>
        </w:rPr>
        <w:t xml:space="preserve">signifikan </w:t>
      </w:r>
      <w:r w:rsidRPr="009D4763">
        <w:rPr>
          <w:rFonts w:asciiTheme="minorBidi" w:hAnsiTheme="minorBidi"/>
          <w:lang w:val="en-ID"/>
        </w:rPr>
        <w:t>disebabkan oleh persebaran agama Islam</w:t>
      </w:r>
      <w:r>
        <w:rPr>
          <w:rFonts w:asciiTheme="minorBidi" w:hAnsiTheme="minorBidi"/>
          <w:lang w:val="en-ID"/>
        </w:rPr>
        <w:t>,</w:t>
      </w:r>
      <w:r w:rsidRPr="009D4763">
        <w:rPr>
          <w:rFonts w:asciiTheme="minorBidi" w:hAnsiTheme="minorBidi"/>
          <w:lang w:val="en-ID"/>
        </w:rPr>
        <w:t xml:space="preserve"> ditandai dengan </w:t>
      </w:r>
      <w:r>
        <w:rPr>
          <w:rFonts w:asciiTheme="minorBidi" w:hAnsiTheme="minorBidi"/>
          <w:lang w:val="en-ID"/>
        </w:rPr>
        <w:t xml:space="preserve">perubahan </w:t>
      </w:r>
      <w:r w:rsidRPr="009D4763">
        <w:rPr>
          <w:rFonts w:asciiTheme="minorBidi" w:hAnsiTheme="minorBidi"/>
          <w:lang w:val="en-ID"/>
        </w:rPr>
        <w:t>dari masa kejayaan Hindu-Bud</w:t>
      </w:r>
      <w:r>
        <w:rPr>
          <w:rFonts w:asciiTheme="minorBidi" w:hAnsiTheme="minorBidi"/>
          <w:lang w:val="en-ID"/>
        </w:rPr>
        <w:t>d</w:t>
      </w:r>
      <w:r w:rsidRPr="009D4763">
        <w:rPr>
          <w:rFonts w:asciiTheme="minorBidi" w:hAnsiTheme="minorBidi"/>
          <w:lang w:val="en-ID"/>
        </w:rPr>
        <w:t>ha ke masa perkembangan agama Islam</w:t>
      </w:r>
      <w:r>
        <w:rPr>
          <w:rFonts w:asciiTheme="minorBidi" w:hAnsiTheme="minorBidi"/>
          <w:lang w:val="en-ID"/>
        </w:rPr>
        <w:t>. Berikut gambaran situasi pra-Islam:</w:t>
      </w:r>
    </w:p>
    <w:p w14:paraId="2D896CC3" w14:textId="77777777" w:rsidR="009D4763" w:rsidRDefault="009D4763" w:rsidP="009D4763">
      <w:pPr>
        <w:pStyle w:val="ListParagraph"/>
        <w:numPr>
          <w:ilvl w:val="0"/>
          <w:numId w:val="3"/>
        </w:numPr>
        <w:spacing w:after="30"/>
        <w:jc w:val="both"/>
        <w:rPr>
          <w:rFonts w:asciiTheme="minorBidi" w:hAnsiTheme="minorBidi"/>
          <w:lang w:val="en-ID"/>
        </w:rPr>
      </w:pPr>
      <w:r>
        <w:rPr>
          <w:rFonts w:asciiTheme="minorBidi" w:hAnsiTheme="minorBidi"/>
          <w:lang w:val="en-ID"/>
        </w:rPr>
        <w:t>Geografis</w:t>
      </w:r>
    </w:p>
    <w:p w14:paraId="0C1E32F5" w14:textId="77777777" w:rsidR="009D4763" w:rsidRDefault="009D4763" w:rsidP="009D4763">
      <w:pPr>
        <w:pStyle w:val="ListParagraph"/>
        <w:spacing w:after="30"/>
        <w:ind w:left="1440"/>
        <w:jc w:val="both"/>
        <w:rPr>
          <w:rFonts w:asciiTheme="minorBidi" w:hAnsiTheme="minorBidi"/>
          <w:lang w:val="en-ID"/>
        </w:rPr>
      </w:pPr>
      <w:r>
        <w:rPr>
          <w:rFonts w:asciiTheme="minorBidi" w:hAnsiTheme="minorBidi"/>
          <w:lang w:val="en-ID"/>
        </w:rPr>
        <w:t>Dilewati khatulistiwa, beriklim tropis, persilangan lajur perdagangan laut</w:t>
      </w:r>
    </w:p>
    <w:p w14:paraId="7D95AABB" w14:textId="77777777" w:rsidR="00CA2E3F" w:rsidRDefault="00CA2E3F" w:rsidP="00CA2E3F">
      <w:pPr>
        <w:pStyle w:val="ListParagraph"/>
        <w:numPr>
          <w:ilvl w:val="0"/>
          <w:numId w:val="3"/>
        </w:numPr>
        <w:spacing w:after="30"/>
        <w:jc w:val="both"/>
        <w:rPr>
          <w:rFonts w:asciiTheme="minorBidi" w:hAnsiTheme="minorBidi"/>
          <w:lang w:val="en-ID"/>
        </w:rPr>
      </w:pPr>
      <w:r>
        <w:rPr>
          <w:rFonts w:asciiTheme="minorBidi" w:hAnsiTheme="minorBidi"/>
          <w:lang w:val="en-ID"/>
        </w:rPr>
        <w:t>Keyakinan</w:t>
      </w:r>
    </w:p>
    <w:p w14:paraId="71C3BDF1" w14:textId="77777777" w:rsidR="00CA2E3F" w:rsidRDefault="006653BB" w:rsidP="00A2630A">
      <w:pPr>
        <w:pStyle w:val="ListParagraph"/>
        <w:spacing w:after="30"/>
        <w:ind w:left="1440"/>
        <w:jc w:val="both"/>
        <w:rPr>
          <w:rFonts w:asciiTheme="minorBidi" w:hAnsiTheme="minorBidi"/>
          <w:lang w:val="en-ID"/>
        </w:rPr>
      </w:pPr>
      <w:r>
        <w:rPr>
          <w:rFonts w:asciiTheme="minorBidi" w:hAnsiTheme="minorBidi"/>
          <w:lang w:val="en-ID"/>
        </w:rPr>
        <w:t>Corak keagamaan purba ‘daerah angin muson’ (India, In</w:t>
      </w:r>
      <w:r w:rsidR="00694694">
        <w:rPr>
          <w:rFonts w:asciiTheme="minorBidi" w:hAnsiTheme="minorBidi"/>
          <w:lang w:val="en-ID"/>
        </w:rPr>
        <w:t>docina, Indonesia, Pasifik jauh)</w:t>
      </w:r>
      <w:r>
        <w:rPr>
          <w:rFonts w:asciiTheme="minorBidi" w:hAnsiTheme="minorBidi"/>
          <w:lang w:val="en-ID"/>
        </w:rPr>
        <w:t>, Kapitayan (disalahpahami sebagai animisme-dinamisme), animisme, dinamisme, syamanisme, Hindu (sinkretisme Shiva-Buddha</w:t>
      </w:r>
      <w:r w:rsidR="00694694">
        <w:rPr>
          <w:rFonts w:asciiTheme="minorBidi" w:hAnsiTheme="minorBidi"/>
          <w:lang w:val="en-ID"/>
        </w:rPr>
        <w:t>,</w:t>
      </w:r>
      <w:r w:rsidR="00A2630A">
        <w:rPr>
          <w:rFonts w:asciiTheme="minorBidi" w:hAnsiTheme="minorBidi"/>
          <w:lang w:val="en-ID"/>
        </w:rPr>
        <w:t xml:space="preserve"> Bhairawa-Tantra</w:t>
      </w:r>
      <w:r>
        <w:rPr>
          <w:rFonts w:asciiTheme="minorBidi" w:hAnsiTheme="minorBidi"/>
          <w:lang w:val="en-ID"/>
        </w:rPr>
        <w:t xml:space="preserve">), Buddha </w:t>
      </w:r>
      <w:r w:rsidR="00694694">
        <w:rPr>
          <w:rFonts w:asciiTheme="minorBidi" w:hAnsiTheme="minorBidi"/>
          <w:lang w:val="en-ID"/>
        </w:rPr>
        <w:t>(</w:t>
      </w:r>
      <w:r>
        <w:rPr>
          <w:rFonts w:asciiTheme="minorBidi" w:hAnsiTheme="minorBidi"/>
          <w:lang w:val="en-ID"/>
        </w:rPr>
        <w:t>Mahayana</w:t>
      </w:r>
      <w:r w:rsidR="00694694">
        <w:rPr>
          <w:rFonts w:asciiTheme="minorBidi" w:hAnsiTheme="minorBidi"/>
          <w:lang w:val="en-ID"/>
        </w:rPr>
        <w:t>, Vajrayana-Tantrayana)</w:t>
      </w:r>
    </w:p>
    <w:p w14:paraId="7D5ACA0C" w14:textId="77777777" w:rsidR="00694694" w:rsidRDefault="00694694" w:rsidP="00694694">
      <w:pPr>
        <w:pStyle w:val="ListParagraph"/>
        <w:numPr>
          <w:ilvl w:val="0"/>
          <w:numId w:val="3"/>
        </w:numPr>
        <w:spacing w:after="30"/>
        <w:jc w:val="both"/>
        <w:rPr>
          <w:rFonts w:asciiTheme="minorBidi" w:hAnsiTheme="minorBidi"/>
          <w:lang w:val="en-ID"/>
        </w:rPr>
      </w:pPr>
      <w:r>
        <w:rPr>
          <w:rFonts w:asciiTheme="minorBidi" w:hAnsiTheme="minorBidi"/>
          <w:lang w:val="en-ID"/>
        </w:rPr>
        <w:t>Politik Pemerintahan</w:t>
      </w:r>
    </w:p>
    <w:p w14:paraId="1F06262C" w14:textId="77777777" w:rsidR="00694694" w:rsidRDefault="00694694" w:rsidP="00694694">
      <w:pPr>
        <w:pStyle w:val="ListParagraph"/>
        <w:spacing w:after="30"/>
        <w:ind w:left="1440"/>
        <w:jc w:val="both"/>
        <w:rPr>
          <w:rFonts w:asciiTheme="minorBidi" w:hAnsiTheme="minorBidi"/>
          <w:lang w:val="en-ID"/>
        </w:rPr>
      </w:pPr>
      <w:r>
        <w:rPr>
          <w:rFonts w:asciiTheme="minorBidi" w:hAnsiTheme="minorBidi"/>
          <w:lang w:val="en-ID"/>
        </w:rPr>
        <w:t>Mengenal politik dan tata negara corak India dapat ditelusuri lewat prasasti maupun peninggalan lain. Misal, Kakawin Nagarakretagama yg memuat gambaran keadaan Majapahit dalam pemerintahan, sosial, ekonomi, dll</w:t>
      </w:r>
    </w:p>
    <w:p w14:paraId="49F32A8B" w14:textId="77777777" w:rsidR="00694694" w:rsidRDefault="00CC3CC6" w:rsidP="00694694">
      <w:pPr>
        <w:pStyle w:val="ListParagraph"/>
        <w:numPr>
          <w:ilvl w:val="0"/>
          <w:numId w:val="3"/>
        </w:numPr>
        <w:spacing w:after="30"/>
        <w:jc w:val="both"/>
        <w:rPr>
          <w:rFonts w:asciiTheme="minorBidi" w:hAnsiTheme="minorBidi"/>
          <w:lang w:val="en-ID"/>
        </w:rPr>
      </w:pPr>
      <w:r>
        <w:rPr>
          <w:rFonts w:asciiTheme="minorBidi" w:hAnsiTheme="minorBidi"/>
          <w:lang w:val="en-ID"/>
        </w:rPr>
        <w:t>Perekenomian Perindustrian</w:t>
      </w:r>
    </w:p>
    <w:p w14:paraId="10B3F80E" w14:textId="77777777" w:rsidR="00953B33" w:rsidRPr="00FC6F61" w:rsidRDefault="00CC3CC6" w:rsidP="00C61087">
      <w:pPr>
        <w:pStyle w:val="ListParagraph"/>
        <w:spacing w:after="30"/>
        <w:ind w:left="1440"/>
        <w:jc w:val="both"/>
        <w:rPr>
          <w:rFonts w:asciiTheme="minorBidi" w:hAnsiTheme="minorBidi"/>
          <w:lang w:val="en-ID"/>
        </w:rPr>
      </w:pPr>
      <w:r>
        <w:rPr>
          <w:rFonts w:asciiTheme="minorBidi" w:hAnsiTheme="minorBidi"/>
          <w:lang w:val="en-ID"/>
        </w:rPr>
        <w:t xml:space="preserve">Pertanian menjadi tulang punggung sebagian wilayah dengan hasil pertaniannya dari wilayah kuasa </w:t>
      </w:r>
      <w:r>
        <w:rPr>
          <w:rFonts w:asciiTheme="minorBidi" w:hAnsiTheme="minorBidi"/>
          <w:i/>
          <w:iCs/>
          <w:lang w:val="en-ID"/>
        </w:rPr>
        <w:t>mandala</w:t>
      </w:r>
      <w:r>
        <w:rPr>
          <w:rFonts w:asciiTheme="minorBidi" w:hAnsiTheme="minorBidi"/>
          <w:lang w:val="en-ID"/>
        </w:rPr>
        <w:t xml:space="preserve"> (keagamaan) maupun </w:t>
      </w:r>
      <w:r>
        <w:rPr>
          <w:rFonts w:asciiTheme="minorBidi" w:hAnsiTheme="minorBidi"/>
          <w:i/>
          <w:iCs/>
          <w:lang w:val="en-ID"/>
        </w:rPr>
        <w:t>sima</w:t>
      </w:r>
      <w:r>
        <w:rPr>
          <w:rFonts w:asciiTheme="minorBidi" w:hAnsiTheme="minorBidi"/>
          <w:lang w:val="en-ID"/>
        </w:rPr>
        <w:t xml:space="preserve"> (tanah bebas pajak). Perdagangan skala lokal maupun skala internasional lewat darat maupun laut. </w:t>
      </w:r>
      <w:r w:rsidR="00953B33">
        <w:rPr>
          <w:rFonts w:asciiTheme="minorBidi" w:hAnsiTheme="minorBidi"/>
          <w:lang w:val="en-ID"/>
        </w:rPr>
        <w:t>Upeti diambil dari golongan bawah ditembuskan</w:t>
      </w:r>
      <w:r w:rsidR="00FC6F61">
        <w:rPr>
          <w:rFonts w:asciiTheme="minorBidi" w:hAnsiTheme="minorBidi"/>
          <w:lang w:val="en-ID"/>
        </w:rPr>
        <w:t xml:space="preserve"> ke atas</w:t>
      </w:r>
      <w:r w:rsidR="00953B33">
        <w:rPr>
          <w:rFonts w:asciiTheme="minorBidi" w:hAnsiTheme="minorBidi"/>
          <w:lang w:val="en-ID"/>
        </w:rPr>
        <w:t xml:space="preserve"> hingga Raja.</w:t>
      </w:r>
      <w:r w:rsidR="00FC6F61">
        <w:rPr>
          <w:rFonts w:asciiTheme="minorBidi" w:hAnsiTheme="minorBidi"/>
          <w:lang w:val="en-ID"/>
        </w:rPr>
        <w:t xml:space="preserve"> </w:t>
      </w:r>
      <w:r w:rsidR="00953B33" w:rsidRPr="00FC6F61">
        <w:rPr>
          <w:rFonts w:asciiTheme="minorBidi" w:hAnsiTheme="minorBidi"/>
          <w:lang w:val="en-ID"/>
        </w:rPr>
        <w:t>Pengrajin (</w:t>
      </w:r>
      <w:r w:rsidR="00953B33" w:rsidRPr="00FC6F61">
        <w:rPr>
          <w:rFonts w:asciiTheme="minorBidi" w:hAnsiTheme="minorBidi"/>
          <w:i/>
          <w:iCs/>
          <w:lang w:val="en-ID"/>
        </w:rPr>
        <w:t>undagi</w:t>
      </w:r>
      <w:r w:rsidR="00953B33" w:rsidRPr="00FC6F61">
        <w:rPr>
          <w:rFonts w:asciiTheme="minorBidi" w:hAnsiTheme="minorBidi"/>
          <w:lang w:val="en-ID"/>
        </w:rPr>
        <w:t>,</w:t>
      </w:r>
      <w:r w:rsidR="00953B33" w:rsidRPr="00FC6F61">
        <w:rPr>
          <w:rFonts w:asciiTheme="minorBidi" w:hAnsiTheme="minorBidi"/>
          <w:i/>
          <w:iCs/>
          <w:lang w:val="en-ID"/>
        </w:rPr>
        <w:t xml:space="preserve"> pande</w:t>
      </w:r>
      <w:r w:rsidR="00953B33" w:rsidRPr="00FC6F61">
        <w:rPr>
          <w:rFonts w:asciiTheme="minorBidi" w:hAnsiTheme="minorBidi"/>
          <w:lang w:val="en-ID"/>
        </w:rPr>
        <w:t>)</w:t>
      </w:r>
      <w:r w:rsidR="00FC6F61">
        <w:rPr>
          <w:rFonts w:asciiTheme="minorBidi" w:hAnsiTheme="minorBidi"/>
          <w:lang w:val="en-ID"/>
        </w:rPr>
        <w:t>:</w:t>
      </w:r>
    </w:p>
    <w:p w14:paraId="633FF797" w14:textId="77777777" w:rsidR="00CC3CC6" w:rsidRPr="00FC6F61" w:rsidRDefault="00FC6F61" w:rsidP="00FC6F61">
      <w:pPr>
        <w:pStyle w:val="ListParagraph"/>
        <w:spacing w:after="30"/>
        <w:ind w:left="1440"/>
        <w:jc w:val="both"/>
        <w:rPr>
          <w:rFonts w:asciiTheme="minorBidi" w:hAnsiTheme="minorBidi"/>
          <w:lang w:val="en-ID"/>
        </w:rPr>
      </w:pPr>
      <w:r w:rsidRPr="00953B33">
        <w:rPr>
          <w:rFonts w:asciiTheme="minorBidi" w:hAnsiTheme="minorBidi"/>
          <w:i/>
          <w:iCs/>
          <w:lang w:val="en-ID"/>
        </w:rPr>
        <w:t>U</w:t>
      </w:r>
      <w:r w:rsidR="00953B33" w:rsidRPr="00953B33">
        <w:rPr>
          <w:rFonts w:asciiTheme="minorBidi" w:hAnsiTheme="minorBidi"/>
          <w:i/>
          <w:iCs/>
          <w:lang w:val="en-ID"/>
        </w:rPr>
        <w:t>ndagi lancang</w:t>
      </w:r>
      <w:r w:rsidR="00953B33" w:rsidRPr="00953B33">
        <w:rPr>
          <w:rFonts w:asciiTheme="minorBidi" w:hAnsiTheme="minorBidi"/>
          <w:lang w:val="en-ID"/>
        </w:rPr>
        <w:t xml:space="preserve"> (pembuat perahu), </w:t>
      </w:r>
      <w:r w:rsidR="00953B33" w:rsidRPr="00953B33">
        <w:rPr>
          <w:rFonts w:asciiTheme="minorBidi" w:hAnsiTheme="minorBidi"/>
          <w:i/>
          <w:iCs/>
          <w:lang w:val="en-ID"/>
        </w:rPr>
        <w:t>undagi batu</w:t>
      </w:r>
      <w:r w:rsidR="00953B33" w:rsidRPr="00953B33">
        <w:rPr>
          <w:rFonts w:asciiTheme="minorBidi" w:hAnsiTheme="minorBidi"/>
          <w:lang w:val="en-ID"/>
        </w:rPr>
        <w:t xml:space="preserve"> (pemahat batu), </w:t>
      </w:r>
      <w:r w:rsidR="00953B33" w:rsidRPr="00953B33">
        <w:rPr>
          <w:rFonts w:asciiTheme="minorBidi" w:hAnsiTheme="minorBidi"/>
          <w:i/>
          <w:iCs/>
          <w:lang w:val="en-ID"/>
        </w:rPr>
        <w:t>undagi</w:t>
      </w:r>
      <w:r w:rsidR="00953B33" w:rsidRPr="00953B33">
        <w:rPr>
          <w:rFonts w:asciiTheme="minorBidi" w:hAnsiTheme="minorBidi"/>
          <w:lang w:val="en-ID"/>
        </w:rPr>
        <w:t xml:space="preserve"> </w:t>
      </w:r>
      <w:r w:rsidR="00953B33" w:rsidRPr="00953B33">
        <w:rPr>
          <w:rFonts w:asciiTheme="minorBidi" w:hAnsiTheme="minorBidi"/>
          <w:i/>
          <w:iCs/>
          <w:lang w:val="en-ID"/>
        </w:rPr>
        <w:t xml:space="preserve">pengarung </w:t>
      </w:r>
      <w:r w:rsidR="00953B33" w:rsidRPr="00953B33">
        <w:rPr>
          <w:rFonts w:asciiTheme="minorBidi" w:hAnsiTheme="minorBidi"/>
          <w:lang w:val="en-ID"/>
        </w:rPr>
        <w:t xml:space="preserve">(pembuat terowongan), </w:t>
      </w:r>
      <w:r w:rsidR="00953B33" w:rsidRPr="00953B33">
        <w:rPr>
          <w:rFonts w:asciiTheme="minorBidi" w:hAnsiTheme="minorBidi"/>
          <w:i/>
          <w:iCs/>
          <w:lang w:val="en-ID"/>
        </w:rPr>
        <w:t>undagi kayu</w:t>
      </w:r>
      <w:r w:rsidR="00953B33" w:rsidRPr="00953B33">
        <w:rPr>
          <w:rFonts w:asciiTheme="minorBidi" w:hAnsiTheme="minorBidi"/>
          <w:lang w:val="en-ID"/>
        </w:rPr>
        <w:t xml:space="preserve"> (tukang kayu), </w:t>
      </w:r>
      <w:r w:rsidR="00953B33" w:rsidRPr="00953B33">
        <w:rPr>
          <w:rFonts w:asciiTheme="minorBidi" w:hAnsiTheme="minorBidi"/>
          <w:i/>
          <w:iCs/>
          <w:lang w:val="en-ID"/>
        </w:rPr>
        <w:t>undagi rumah</w:t>
      </w:r>
      <w:r w:rsidR="00953B33" w:rsidRPr="00953B33">
        <w:rPr>
          <w:rFonts w:asciiTheme="minorBidi" w:hAnsiTheme="minorBidi"/>
          <w:lang w:val="en-ID"/>
        </w:rPr>
        <w:t xml:space="preserve"> (pembuat rumah)</w:t>
      </w:r>
      <w:r>
        <w:rPr>
          <w:rFonts w:asciiTheme="minorBidi" w:hAnsiTheme="minorBidi"/>
          <w:lang w:val="en-ID"/>
        </w:rPr>
        <w:t xml:space="preserve">. </w:t>
      </w:r>
      <w:r w:rsidR="00C61087" w:rsidRPr="00FC6F61">
        <w:rPr>
          <w:rFonts w:asciiTheme="minorBidi" w:hAnsiTheme="minorBidi"/>
          <w:i/>
          <w:iCs/>
          <w:lang w:val="en-ID"/>
        </w:rPr>
        <w:t xml:space="preserve">Pande </w:t>
      </w:r>
      <w:r w:rsidRPr="00FC6F61">
        <w:rPr>
          <w:rFonts w:asciiTheme="minorBidi" w:hAnsiTheme="minorBidi"/>
          <w:i/>
          <w:iCs/>
          <w:lang w:val="en-ID"/>
        </w:rPr>
        <w:t>mas</w:t>
      </w:r>
      <w:r w:rsidRPr="00FC6F61">
        <w:rPr>
          <w:rFonts w:asciiTheme="minorBidi" w:hAnsiTheme="minorBidi"/>
          <w:lang w:val="en-ID"/>
        </w:rPr>
        <w:t xml:space="preserve"> (pengrajin emas), </w:t>
      </w:r>
      <w:r w:rsidRPr="00FC6F61">
        <w:rPr>
          <w:rFonts w:asciiTheme="minorBidi" w:hAnsiTheme="minorBidi"/>
          <w:i/>
          <w:iCs/>
          <w:lang w:val="en-ID"/>
        </w:rPr>
        <w:t>pande wesi</w:t>
      </w:r>
      <w:r w:rsidRPr="00FC6F61">
        <w:rPr>
          <w:rFonts w:asciiTheme="minorBidi" w:hAnsiTheme="minorBidi"/>
          <w:lang w:val="en-ID"/>
        </w:rPr>
        <w:t xml:space="preserve"> (pengrajin besi), </w:t>
      </w:r>
      <w:r w:rsidRPr="00FC6F61">
        <w:rPr>
          <w:rFonts w:asciiTheme="minorBidi" w:hAnsiTheme="minorBidi"/>
          <w:i/>
          <w:iCs/>
          <w:lang w:val="en-ID"/>
        </w:rPr>
        <w:t>pande tambra</w:t>
      </w:r>
      <w:r w:rsidRPr="00FC6F61">
        <w:rPr>
          <w:rFonts w:asciiTheme="minorBidi" w:hAnsiTheme="minorBidi"/>
          <w:lang w:val="en-ID"/>
        </w:rPr>
        <w:t xml:space="preserve"> (pengrajin tembaga), </w:t>
      </w:r>
      <w:r w:rsidRPr="00FC6F61">
        <w:rPr>
          <w:rFonts w:asciiTheme="minorBidi" w:hAnsiTheme="minorBidi"/>
          <w:i/>
          <w:iCs/>
          <w:lang w:val="en-ID"/>
        </w:rPr>
        <w:t>pande kangsa</w:t>
      </w:r>
      <w:r w:rsidRPr="00FC6F61">
        <w:rPr>
          <w:rFonts w:asciiTheme="minorBidi" w:hAnsiTheme="minorBidi"/>
          <w:lang w:val="en-ID"/>
        </w:rPr>
        <w:t xml:space="preserve"> (pengrajin perunggu), </w:t>
      </w:r>
      <w:r w:rsidRPr="00FC6F61">
        <w:rPr>
          <w:rFonts w:asciiTheme="minorBidi" w:hAnsiTheme="minorBidi"/>
          <w:i/>
          <w:iCs/>
          <w:lang w:val="en-ID"/>
        </w:rPr>
        <w:t>pande dadap</w:t>
      </w:r>
      <w:r w:rsidRPr="00FC6F61">
        <w:rPr>
          <w:rFonts w:asciiTheme="minorBidi" w:hAnsiTheme="minorBidi"/>
          <w:lang w:val="en-ID"/>
        </w:rPr>
        <w:t xml:space="preserve"> (pengrajin tameng</w:t>
      </w:r>
      <w:r>
        <w:rPr>
          <w:rFonts w:asciiTheme="minorBidi" w:hAnsiTheme="minorBidi"/>
          <w:lang w:val="en-ID"/>
        </w:rPr>
        <w:t>).</w:t>
      </w:r>
    </w:p>
    <w:p w14:paraId="280A5923" w14:textId="77777777" w:rsidR="00953B33" w:rsidRDefault="00953B33" w:rsidP="00CC3CC6">
      <w:pPr>
        <w:pStyle w:val="ListParagraph"/>
        <w:spacing w:after="30"/>
        <w:ind w:left="1440"/>
        <w:jc w:val="both"/>
        <w:rPr>
          <w:rFonts w:asciiTheme="minorBidi" w:hAnsiTheme="minorBidi"/>
          <w:lang w:val="en-ID"/>
        </w:rPr>
      </w:pPr>
      <w:r>
        <w:rPr>
          <w:rFonts w:asciiTheme="minorBidi" w:hAnsiTheme="minorBidi"/>
          <w:lang w:val="en-ID"/>
        </w:rPr>
        <w:t>Barang niaga: gading, kerajinan logam mulia, rempah, tenunan, pecah belah</w:t>
      </w:r>
    </w:p>
    <w:p w14:paraId="300A622B" w14:textId="77777777" w:rsidR="00953B33" w:rsidRDefault="00953B33" w:rsidP="00FC6F61">
      <w:pPr>
        <w:pStyle w:val="ListParagraph"/>
        <w:spacing w:after="30"/>
        <w:ind w:left="1440"/>
        <w:jc w:val="both"/>
        <w:rPr>
          <w:rFonts w:asciiTheme="minorBidi" w:hAnsiTheme="minorBidi"/>
          <w:lang w:val="en-ID"/>
        </w:rPr>
      </w:pPr>
      <w:r>
        <w:rPr>
          <w:rFonts w:asciiTheme="minorBidi" w:hAnsiTheme="minorBidi"/>
          <w:lang w:val="en-ID"/>
        </w:rPr>
        <w:t>P</w:t>
      </w:r>
      <w:r w:rsidRPr="00953B33">
        <w:rPr>
          <w:rFonts w:asciiTheme="minorBidi" w:hAnsiTheme="minorBidi"/>
          <w:lang w:val="en-ID"/>
        </w:rPr>
        <w:t>edagang asing berasal dari Champa, Khmer, Thailand, Burma, Srilangka, dan India</w:t>
      </w:r>
      <w:r w:rsidR="00FC6F61">
        <w:rPr>
          <w:rFonts w:asciiTheme="minorBidi" w:hAnsiTheme="minorBidi"/>
          <w:lang w:val="en-ID"/>
        </w:rPr>
        <w:t xml:space="preserve">. Pada </w:t>
      </w:r>
      <w:r w:rsidRPr="00953B33">
        <w:rPr>
          <w:rFonts w:asciiTheme="minorBidi" w:hAnsiTheme="minorBidi"/>
          <w:lang w:val="en-ID"/>
        </w:rPr>
        <w:t xml:space="preserve">1249 M terdapat dua jalur pelayaran Cina yaitu Jalur Barat </w:t>
      </w:r>
      <w:r>
        <w:rPr>
          <w:rFonts w:asciiTheme="minorBidi" w:hAnsiTheme="minorBidi"/>
          <w:lang w:val="en-ID"/>
        </w:rPr>
        <w:t>(Vietnam-</w:t>
      </w:r>
      <w:r w:rsidRPr="00953B33">
        <w:rPr>
          <w:rFonts w:asciiTheme="minorBidi" w:hAnsiTheme="minorBidi"/>
          <w:lang w:val="en-ID"/>
        </w:rPr>
        <w:t>Thailand-Malaysia-Sumatera-Jawa</w:t>
      </w:r>
      <w:r>
        <w:rPr>
          <w:rFonts w:asciiTheme="minorBidi" w:hAnsiTheme="minorBidi"/>
          <w:lang w:val="en-ID"/>
        </w:rPr>
        <w:t>-</w:t>
      </w:r>
      <w:r w:rsidRPr="00953B33">
        <w:rPr>
          <w:rFonts w:asciiTheme="minorBidi" w:hAnsiTheme="minorBidi"/>
          <w:lang w:val="en-ID"/>
        </w:rPr>
        <w:t>Bali-Timor</w:t>
      </w:r>
      <w:r>
        <w:rPr>
          <w:rFonts w:asciiTheme="minorBidi" w:hAnsiTheme="minorBidi"/>
          <w:lang w:val="en-ID"/>
        </w:rPr>
        <w:t xml:space="preserve">) </w:t>
      </w:r>
      <w:r w:rsidRPr="00953B33">
        <w:rPr>
          <w:rFonts w:asciiTheme="minorBidi" w:hAnsiTheme="minorBidi"/>
          <w:lang w:val="en-ID"/>
        </w:rPr>
        <w:t>dan Jalur Timur.</w:t>
      </w:r>
    </w:p>
    <w:p w14:paraId="1964C5EB" w14:textId="77777777" w:rsidR="00FC6F61" w:rsidRDefault="00FC6F61" w:rsidP="00FC6F61">
      <w:pPr>
        <w:pStyle w:val="ListParagraph"/>
        <w:numPr>
          <w:ilvl w:val="0"/>
          <w:numId w:val="3"/>
        </w:numPr>
        <w:spacing w:after="30"/>
        <w:jc w:val="both"/>
        <w:rPr>
          <w:rFonts w:asciiTheme="minorBidi" w:hAnsiTheme="minorBidi"/>
          <w:lang w:val="en-ID"/>
        </w:rPr>
      </w:pPr>
      <w:r>
        <w:rPr>
          <w:rFonts w:asciiTheme="minorBidi" w:hAnsiTheme="minorBidi"/>
          <w:lang w:val="en-ID"/>
        </w:rPr>
        <w:t>Budaya-Kesusastraan</w:t>
      </w:r>
    </w:p>
    <w:p w14:paraId="4A0987FC" w14:textId="77777777" w:rsidR="00FC6F61" w:rsidRDefault="00FC6F61" w:rsidP="00FC6F61">
      <w:pPr>
        <w:pStyle w:val="ListParagraph"/>
        <w:spacing w:after="30"/>
        <w:ind w:left="1440"/>
        <w:jc w:val="both"/>
        <w:rPr>
          <w:rFonts w:asciiTheme="minorBidi" w:hAnsiTheme="minorBidi"/>
          <w:lang w:val="en-ID"/>
        </w:rPr>
      </w:pPr>
      <w:bookmarkStart w:id="0" w:name="_Toc256000040"/>
      <w:r w:rsidRPr="00FC6F61">
        <w:rPr>
          <w:rFonts w:asciiTheme="minorBidi" w:hAnsiTheme="minorBidi"/>
        </w:rPr>
        <w:t>Penggubahan Ramayana dan Mahabharata ke dalam bahasa Jawa Kuna serta munculnya gubahan utuh atau sebagian</w:t>
      </w:r>
      <w:r>
        <w:rPr>
          <w:rFonts w:asciiTheme="minorBidi" w:hAnsiTheme="minorBidi"/>
          <w:lang w:val="en-ID"/>
        </w:rPr>
        <w:t xml:space="preserve"> </w:t>
      </w:r>
      <w:r w:rsidRPr="00FC6F61">
        <w:rPr>
          <w:rFonts w:asciiTheme="minorBidi" w:hAnsiTheme="minorBidi"/>
          <w:lang w:val="en-ID"/>
        </w:rPr>
        <w:t>(</w:t>
      </w:r>
      <w:r w:rsidRPr="00FC6F61">
        <w:rPr>
          <w:rFonts w:asciiTheme="minorBidi" w:hAnsiTheme="minorBidi"/>
          <w:i/>
          <w:iCs/>
          <w:lang w:val="en-ID"/>
        </w:rPr>
        <w:t>sargga dan parwwa</w:t>
      </w:r>
      <w:r w:rsidRPr="00FC6F61">
        <w:rPr>
          <w:rFonts w:asciiTheme="minorBidi" w:hAnsiTheme="minorBidi"/>
          <w:lang w:val="en-ID"/>
        </w:rPr>
        <w:t>)</w:t>
      </w:r>
      <w:r w:rsidRPr="00FC6F61">
        <w:rPr>
          <w:rFonts w:asciiTheme="minorBidi" w:hAnsiTheme="minorBidi"/>
        </w:rPr>
        <w:t xml:space="preserve"> berbentuk kakawin dari dua karya t</w:t>
      </w:r>
      <w:r w:rsidR="00C61087">
        <w:rPr>
          <w:rFonts w:asciiTheme="minorBidi" w:hAnsiTheme="minorBidi"/>
          <w:lang w:val="en-ID"/>
        </w:rPr>
        <w:t>er</w:t>
      </w:r>
      <w:r w:rsidRPr="00FC6F61">
        <w:rPr>
          <w:rFonts w:asciiTheme="minorBidi" w:hAnsiTheme="minorBidi"/>
        </w:rPr>
        <w:t>s</w:t>
      </w:r>
      <w:r w:rsidR="00C61087">
        <w:rPr>
          <w:rFonts w:asciiTheme="minorBidi" w:hAnsiTheme="minorBidi"/>
          <w:lang w:val="en-ID"/>
        </w:rPr>
        <w:t>e</w:t>
      </w:r>
      <w:r w:rsidRPr="00FC6F61">
        <w:rPr>
          <w:rFonts w:asciiTheme="minorBidi" w:hAnsiTheme="minorBidi"/>
        </w:rPr>
        <w:t>b</w:t>
      </w:r>
      <w:r w:rsidR="00C61087">
        <w:rPr>
          <w:rFonts w:asciiTheme="minorBidi" w:hAnsiTheme="minorBidi"/>
          <w:lang w:val="en-ID"/>
        </w:rPr>
        <w:t>ut</w:t>
      </w:r>
      <w:r w:rsidRPr="00FC6F61">
        <w:rPr>
          <w:rFonts w:asciiTheme="minorBidi" w:hAnsiTheme="minorBidi"/>
        </w:rPr>
        <w:t>.</w:t>
      </w:r>
      <w:bookmarkEnd w:id="0"/>
      <w:r>
        <w:rPr>
          <w:rFonts w:asciiTheme="minorBidi" w:hAnsiTheme="minorBidi"/>
          <w:lang w:val="en-ID"/>
        </w:rPr>
        <w:t xml:space="preserve"> Kehidupan kesusastraan </w:t>
      </w:r>
      <w:r w:rsidRPr="00FC6F61">
        <w:rPr>
          <w:rFonts w:asciiTheme="minorBidi" w:hAnsiTheme="minorBidi"/>
          <w:lang w:val="en-ID"/>
        </w:rPr>
        <w:t>tidak terlepas dari para pujangga</w:t>
      </w:r>
      <w:r>
        <w:rPr>
          <w:rFonts w:asciiTheme="minorBidi" w:hAnsiTheme="minorBidi"/>
          <w:lang w:val="en-ID"/>
        </w:rPr>
        <w:t xml:space="preserve"> maupun </w:t>
      </w:r>
      <w:r w:rsidRPr="00FC6F61">
        <w:rPr>
          <w:rFonts w:asciiTheme="minorBidi" w:hAnsiTheme="minorBidi"/>
          <w:i/>
          <w:iCs/>
          <w:lang w:val="en-ID"/>
        </w:rPr>
        <w:t>sang</w:t>
      </w:r>
      <w:r>
        <w:rPr>
          <w:rFonts w:asciiTheme="minorBidi" w:hAnsiTheme="minorBidi"/>
          <w:i/>
          <w:iCs/>
          <w:lang w:val="en-ID"/>
        </w:rPr>
        <w:t xml:space="preserve"> cithraleka</w:t>
      </w:r>
      <w:r>
        <w:rPr>
          <w:rFonts w:asciiTheme="minorBidi" w:hAnsiTheme="minorBidi"/>
          <w:lang w:val="en-ID"/>
        </w:rPr>
        <w:t xml:space="preserve"> (penulis prasasti atau sejenis)</w:t>
      </w:r>
      <w:r w:rsidRPr="00FC6F61">
        <w:rPr>
          <w:rFonts w:asciiTheme="minorBidi" w:hAnsiTheme="minorBidi"/>
          <w:lang w:val="en-ID"/>
        </w:rPr>
        <w:t xml:space="preserve"> sebagai penggubah dan pencipta karya sastra.</w:t>
      </w:r>
      <w:r>
        <w:rPr>
          <w:rFonts w:asciiTheme="minorBidi" w:hAnsiTheme="minorBidi"/>
          <w:lang w:val="en-ID"/>
        </w:rPr>
        <w:t xml:space="preserve"> </w:t>
      </w:r>
    </w:p>
    <w:p w14:paraId="6AB2B08D" w14:textId="77777777" w:rsidR="00FC6F61" w:rsidRDefault="00FC6F61" w:rsidP="00FC6F61">
      <w:pPr>
        <w:pStyle w:val="ListParagraph"/>
        <w:numPr>
          <w:ilvl w:val="0"/>
          <w:numId w:val="2"/>
        </w:numPr>
        <w:spacing w:after="30"/>
        <w:jc w:val="both"/>
        <w:rPr>
          <w:rFonts w:asciiTheme="minorBidi" w:hAnsiTheme="minorBidi"/>
          <w:lang w:val="en-ID"/>
        </w:rPr>
      </w:pPr>
      <w:r>
        <w:rPr>
          <w:rFonts w:asciiTheme="minorBidi" w:hAnsiTheme="minorBidi"/>
          <w:lang w:val="en-ID"/>
        </w:rPr>
        <w:t>Jalur Masuk Islam</w:t>
      </w:r>
    </w:p>
    <w:p w14:paraId="642C018A" w14:textId="77777777" w:rsidR="00FC6F61" w:rsidRDefault="00FC6F61" w:rsidP="00C61087">
      <w:pPr>
        <w:pStyle w:val="ListParagraph"/>
        <w:spacing w:after="30"/>
        <w:jc w:val="both"/>
        <w:rPr>
          <w:rFonts w:asciiTheme="minorBidi" w:hAnsiTheme="minorBidi"/>
          <w:lang w:val="en-ID"/>
        </w:rPr>
      </w:pPr>
      <w:r w:rsidRPr="00FC6F61">
        <w:rPr>
          <w:rFonts w:asciiTheme="minorBidi" w:hAnsiTheme="minorBidi"/>
          <w:lang w:val="en-ID"/>
        </w:rPr>
        <w:t xml:space="preserve">Penyebaran agama Islam di Indonesia melalui dua proses. Pertama, pribumi berhubungan dengan agama Islam kemudian menganutnya. Kedua, orang </w:t>
      </w:r>
      <w:r w:rsidR="00C61087">
        <w:rPr>
          <w:rFonts w:asciiTheme="minorBidi" w:hAnsiTheme="minorBidi"/>
          <w:lang w:val="en-ID"/>
        </w:rPr>
        <w:t>a</w:t>
      </w:r>
      <w:r w:rsidRPr="00FC6F61">
        <w:rPr>
          <w:rFonts w:asciiTheme="minorBidi" w:hAnsiTheme="minorBidi"/>
          <w:lang w:val="en-ID"/>
        </w:rPr>
        <w:t xml:space="preserve">sing </w:t>
      </w:r>
      <w:r w:rsidR="00C61087">
        <w:rPr>
          <w:rFonts w:asciiTheme="minorBidi" w:hAnsiTheme="minorBidi"/>
          <w:lang w:val="en-ID"/>
        </w:rPr>
        <w:t xml:space="preserve">Muslim menetap di </w:t>
      </w:r>
      <w:r w:rsidRPr="00FC6F61">
        <w:rPr>
          <w:rFonts w:asciiTheme="minorBidi" w:hAnsiTheme="minorBidi"/>
          <w:lang w:val="en-ID"/>
        </w:rPr>
        <w:t>wilayah Indonesia melakukan perkawinan campuran dan mengikuti gaya hidup lokal.</w:t>
      </w:r>
      <w:r w:rsidR="00C61087">
        <w:rPr>
          <w:rFonts w:asciiTheme="minorBidi" w:hAnsiTheme="minorBidi"/>
          <w:lang w:val="en-ID"/>
        </w:rPr>
        <w:t xml:space="preserve"> Berikut teori penyebaran Islam di Indonesia:</w:t>
      </w:r>
    </w:p>
    <w:p w14:paraId="0743EFB1" w14:textId="77777777" w:rsidR="00C61087" w:rsidRDefault="00C61087" w:rsidP="00C61087">
      <w:pPr>
        <w:pStyle w:val="ListParagraph"/>
        <w:numPr>
          <w:ilvl w:val="0"/>
          <w:numId w:val="3"/>
        </w:numPr>
        <w:spacing w:after="30"/>
        <w:jc w:val="both"/>
        <w:rPr>
          <w:rFonts w:asciiTheme="minorBidi" w:hAnsiTheme="minorBidi"/>
          <w:lang w:val="en-ID"/>
        </w:rPr>
      </w:pPr>
      <w:r>
        <w:rPr>
          <w:rFonts w:asciiTheme="minorBidi" w:hAnsiTheme="minorBidi"/>
          <w:lang w:val="en-ID"/>
        </w:rPr>
        <w:t>Teori Gujarat (India)</w:t>
      </w:r>
    </w:p>
    <w:p w14:paraId="544F03A2" w14:textId="77777777" w:rsidR="00C61087" w:rsidRDefault="00C61087" w:rsidP="00C61087">
      <w:pPr>
        <w:pStyle w:val="ListParagraph"/>
        <w:spacing w:after="30"/>
        <w:ind w:left="1440"/>
        <w:jc w:val="both"/>
        <w:rPr>
          <w:rFonts w:asciiTheme="minorBidi" w:hAnsiTheme="minorBidi"/>
        </w:rPr>
      </w:pPr>
      <w:bookmarkStart w:id="1" w:name="_Toc256000022"/>
      <w:r w:rsidRPr="00C61087">
        <w:rPr>
          <w:rFonts w:asciiTheme="minorBidi" w:hAnsiTheme="minorBidi"/>
        </w:rPr>
        <w:t>Dikemukakan J. Pijnapel (dibawa orang Arab lewat Malabar dan Gujarat), J.P. Moquette (Jejak corak nisan bernuansa Cambay, Gujarat), S.Q. Fatimi (Jejak corak nisan bernuansa Bengali), dan C.S. Hurgronje (dibawa pedagang Muslim dari kota bandar India)</w:t>
      </w:r>
      <w:bookmarkEnd w:id="1"/>
    </w:p>
    <w:p w14:paraId="764B4FBD" w14:textId="77777777" w:rsidR="00C61087" w:rsidRDefault="00C61087" w:rsidP="00C61087">
      <w:pPr>
        <w:pStyle w:val="ListParagraph"/>
        <w:numPr>
          <w:ilvl w:val="0"/>
          <w:numId w:val="3"/>
        </w:numPr>
        <w:spacing w:after="30"/>
        <w:jc w:val="both"/>
        <w:rPr>
          <w:rFonts w:asciiTheme="minorBidi" w:hAnsiTheme="minorBidi"/>
          <w:lang w:val="en-ID"/>
        </w:rPr>
      </w:pPr>
      <w:r>
        <w:rPr>
          <w:rFonts w:asciiTheme="minorBidi" w:hAnsiTheme="minorBidi"/>
          <w:lang w:val="en-ID"/>
        </w:rPr>
        <w:t>Teori Arab</w:t>
      </w:r>
    </w:p>
    <w:p w14:paraId="423F0976" w14:textId="77777777" w:rsidR="00C61087" w:rsidRPr="007F6EF8" w:rsidRDefault="00C61087" w:rsidP="00C61087">
      <w:pPr>
        <w:pStyle w:val="ListParagraph"/>
        <w:spacing w:after="30"/>
        <w:ind w:left="1440"/>
        <w:jc w:val="both"/>
        <w:rPr>
          <w:rFonts w:asciiTheme="minorBidi" w:hAnsiTheme="minorBidi"/>
          <w:lang w:val="en-ID"/>
        </w:rPr>
      </w:pPr>
      <w:bookmarkStart w:id="2" w:name="_Toc256000024"/>
      <w:r w:rsidRPr="00C61087">
        <w:rPr>
          <w:rFonts w:asciiTheme="minorBidi" w:hAnsiTheme="minorBidi"/>
        </w:rPr>
        <w:lastRenderedPageBreak/>
        <w:t xml:space="preserve">Dikemukakan T.W. Arnold (Selain dari Malabar, dibawa orang Arab, warta Tiongkok), HAMKA (hubungan dagang sejak </w:t>
      </w:r>
      <w:r>
        <w:rPr>
          <w:rFonts w:asciiTheme="minorBidi" w:hAnsiTheme="minorBidi"/>
          <w:lang w:val="en-ID"/>
        </w:rPr>
        <w:t xml:space="preserve">tahun </w:t>
      </w:r>
      <w:r w:rsidRPr="00C61087">
        <w:rPr>
          <w:rFonts w:asciiTheme="minorBidi" w:hAnsiTheme="minorBidi"/>
        </w:rPr>
        <w:t>SM, dakwah), Naqib al-Attas (Kajian literatur Melayu), Kaijzer (Berasal dari Mesir, mazhab Syafii), de Hollander (Hadramaut, mazhab Syafii), A. Azra (bahasa, tradisi, disebarkan sufi pengelana)</w:t>
      </w:r>
      <w:bookmarkEnd w:id="2"/>
      <w:r w:rsidR="007F6EF8">
        <w:rPr>
          <w:rFonts w:asciiTheme="minorBidi" w:hAnsiTheme="minorBidi"/>
          <w:lang w:val="en-ID"/>
        </w:rPr>
        <w:t>.</w:t>
      </w:r>
    </w:p>
    <w:p w14:paraId="075ABAD4" w14:textId="77777777" w:rsidR="00C61087" w:rsidRDefault="00C61087" w:rsidP="00C61087">
      <w:pPr>
        <w:pStyle w:val="ListParagraph"/>
        <w:numPr>
          <w:ilvl w:val="0"/>
          <w:numId w:val="3"/>
        </w:numPr>
        <w:spacing w:after="30"/>
        <w:jc w:val="both"/>
        <w:rPr>
          <w:rFonts w:asciiTheme="minorBidi" w:hAnsiTheme="minorBidi"/>
          <w:lang w:val="en-ID"/>
        </w:rPr>
      </w:pPr>
      <w:r>
        <w:rPr>
          <w:rFonts w:asciiTheme="minorBidi" w:hAnsiTheme="minorBidi"/>
          <w:lang w:val="en-ID"/>
        </w:rPr>
        <w:t>Teori Persia</w:t>
      </w:r>
    </w:p>
    <w:p w14:paraId="3EBE0B04" w14:textId="77777777" w:rsidR="00C61087" w:rsidRPr="007F6EF8" w:rsidRDefault="00C61087" w:rsidP="00C61087">
      <w:pPr>
        <w:pStyle w:val="ListParagraph"/>
        <w:spacing w:after="30"/>
        <w:ind w:left="1440"/>
        <w:jc w:val="both"/>
        <w:rPr>
          <w:rFonts w:asciiTheme="minorBidi" w:hAnsiTheme="minorBidi"/>
          <w:lang w:val="en-ID"/>
        </w:rPr>
      </w:pPr>
      <w:bookmarkStart w:id="3" w:name="_Toc256000026"/>
      <w:r w:rsidRPr="007F6EF8">
        <w:rPr>
          <w:rFonts w:asciiTheme="minorBidi" w:hAnsiTheme="minorBidi"/>
        </w:rPr>
        <w:t>Dikemukakan H. Djajadiningrat (persamaan budaya</w:t>
      </w:r>
      <w:r w:rsidR="007F6EF8">
        <w:rPr>
          <w:rFonts w:asciiTheme="minorBidi" w:hAnsiTheme="minorBidi"/>
          <w:lang w:val="en-ID"/>
        </w:rPr>
        <w:t>, jejak Syiisme,</w:t>
      </w:r>
      <w:r w:rsidRPr="007F6EF8">
        <w:rPr>
          <w:rFonts w:asciiTheme="minorBidi" w:hAnsiTheme="minorBidi"/>
        </w:rPr>
        <w:t xml:space="preserve"> dan corak pemikiran sufisme)</w:t>
      </w:r>
      <w:bookmarkEnd w:id="3"/>
      <w:r w:rsidR="007F6EF8">
        <w:rPr>
          <w:rFonts w:asciiTheme="minorBidi" w:hAnsiTheme="minorBidi"/>
          <w:lang w:val="en-ID"/>
        </w:rPr>
        <w:t>.</w:t>
      </w:r>
    </w:p>
    <w:p w14:paraId="1BB9748B" w14:textId="77777777" w:rsidR="00C61087" w:rsidRPr="007F6EF8" w:rsidRDefault="00C61087" w:rsidP="00C61087">
      <w:pPr>
        <w:pStyle w:val="ListParagraph"/>
        <w:numPr>
          <w:ilvl w:val="0"/>
          <w:numId w:val="3"/>
        </w:numPr>
        <w:spacing w:after="30"/>
        <w:jc w:val="both"/>
        <w:rPr>
          <w:rFonts w:asciiTheme="minorBidi" w:hAnsiTheme="minorBidi"/>
          <w:lang w:val="en-ID"/>
        </w:rPr>
      </w:pPr>
      <w:r w:rsidRPr="007F6EF8">
        <w:rPr>
          <w:rFonts w:asciiTheme="minorBidi" w:hAnsiTheme="minorBidi"/>
          <w:lang w:val="en-ID"/>
        </w:rPr>
        <w:t>Teori Cina</w:t>
      </w:r>
    </w:p>
    <w:p w14:paraId="34B8B50A" w14:textId="77777777" w:rsidR="00C61087" w:rsidRDefault="007F6EF8" w:rsidP="00C61087">
      <w:pPr>
        <w:pStyle w:val="ListParagraph"/>
        <w:spacing w:after="30"/>
        <w:ind w:left="1440"/>
        <w:jc w:val="both"/>
        <w:rPr>
          <w:rFonts w:asciiTheme="minorBidi" w:hAnsiTheme="minorBidi"/>
          <w:lang w:val="en-ID"/>
        </w:rPr>
      </w:pPr>
      <w:bookmarkStart w:id="4" w:name="_Toc256000028"/>
      <w:r w:rsidRPr="007F6EF8">
        <w:rPr>
          <w:rFonts w:asciiTheme="minorBidi" w:hAnsiTheme="minorBidi"/>
        </w:rPr>
        <w:t>Termaktub dalam kronik Dinasti, terdapat pemukim Muslim di daerah Kanton, Guan</w:t>
      </w:r>
      <w:r w:rsidRPr="007F6EF8">
        <w:rPr>
          <w:rFonts w:asciiTheme="minorBidi" w:hAnsiTheme="minorBidi"/>
          <w:lang w:val="en-ID"/>
        </w:rPr>
        <w:t>g</w:t>
      </w:r>
      <w:r w:rsidRPr="007F6EF8">
        <w:rPr>
          <w:rFonts w:asciiTheme="minorBidi" w:hAnsiTheme="minorBidi"/>
        </w:rPr>
        <w:t>zhou, serta pesisir selatan Cina. Maulana Malik Ibrahim dan Raden Patah berdarah Cham</w:t>
      </w:r>
      <w:bookmarkEnd w:id="4"/>
      <w:r>
        <w:rPr>
          <w:rFonts w:asciiTheme="minorBidi" w:hAnsiTheme="minorBidi"/>
          <w:lang w:val="en-ID"/>
        </w:rPr>
        <w:t>pa (Vietnam).</w:t>
      </w:r>
    </w:p>
    <w:p w14:paraId="2D06117B" w14:textId="77777777" w:rsidR="007F6EF8" w:rsidRDefault="007F6EF8" w:rsidP="007F6EF8">
      <w:pPr>
        <w:pStyle w:val="ListParagraph"/>
        <w:numPr>
          <w:ilvl w:val="0"/>
          <w:numId w:val="2"/>
        </w:numPr>
        <w:spacing w:after="30"/>
        <w:jc w:val="both"/>
        <w:rPr>
          <w:rFonts w:asciiTheme="minorBidi" w:hAnsiTheme="minorBidi"/>
          <w:lang w:val="en-ID"/>
        </w:rPr>
      </w:pPr>
      <w:r>
        <w:rPr>
          <w:rFonts w:asciiTheme="minorBidi" w:hAnsiTheme="minorBidi"/>
          <w:lang w:val="en-ID"/>
        </w:rPr>
        <w:t>Strategi Dakwah</w:t>
      </w:r>
    </w:p>
    <w:p w14:paraId="5CD97526" w14:textId="77777777" w:rsidR="007F6EF8" w:rsidRDefault="007F6EF8" w:rsidP="007F6EF8">
      <w:pPr>
        <w:pStyle w:val="ListParagraph"/>
        <w:spacing w:after="30"/>
        <w:jc w:val="both"/>
        <w:rPr>
          <w:rFonts w:asciiTheme="minorBidi" w:hAnsiTheme="minorBidi"/>
          <w:lang w:val="en-ID"/>
        </w:rPr>
      </w:pPr>
      <w:r>
        <w:rPr>
          <w:rFonts w:asciiTheme="minorBidi" w:hAnsiTheme="minorBidi"/>
          <w:lang w:val="en-ID"/>
        </w:rPr>
        <w:t xml:space="preserve">Agama Islam tersebar di </w:t>
      </w:r>
      <w:r w:rsidRPr="007F6EF8">
        <w:rPr>
          <w:rFonts w:asciiTheme="minorBidi" w:hAnsiTheme="minorBidi"/>
          <w:lang w:val="en-ID"/>
        </w:rPr>
        <w:t>Indonesia secara periodik, bertahap dan dengan strategi dakwah yang damai, menyesuaikan diri terhadap adat istiadat penduduk tanpa paksaan dan kekerasan.</w:t>
      </w:r>
      <w:r>
        <w:rPr>
          <w:rFonts w:asciiTheme="minorBidi" w:hAnsiTheme="minorBidi"/>
          <w:lang w:val="en-ID"/>
        </w:rPr>
        <w:t xml:space="preserve"> Berikut merupakan strategi dakwah:</w:t>
      </w:r>
    </w:p>
    <w:p w14:paraId="1D700800" w14:textId="77777777" w:rsidR="007F6EF8" w:rsidRDefault="007F6EF8" w:rsidP="007F6EF8">
      <w:pPr>
        <w:pStyle w:val="ListParagraph"/>
        <w:numPr>
          <w:ilvl w:val="0"/>
          <w:numId w:val="3"/>
        </w:numPr>
        <w:spacing w:after="30"/>
        <w:jc w:val="both"/>
        <w:rPr>
          <w:rFonts w:asciiTheme="minorBidi" w:hAnsiTheme="minorBidi"/>
          <w:lang w:val="en-ID"/>
        </w:rPr>
      </w:pPr>
      <w:r>
        <w:rPr>
          <w:rFonts w:asciiTheme="minorBidi" w:hAnsiTheme="minorBidi"/>
          <w:lang w:val="en-ID"/>
        </w:rPr>
        <w:t>Perniagaan</w:t>
      </w:r>
    </w:p>
    <w:p w14:paraId="6DEFAFA1" w14:textId="77777777" w:rsidR="007F6EF8" w:rsidRDefault="007F6EF8" w:rsidP="007F6EF8">
      <w:pPr>
        <w:pStyle w:val="ListParagraph"/>
        <w:spacing w:after="30"/>
        <w:ind w:left="1440"/>
        <w:jc w:val="both"/>
        <w:rPr>
          <w:rFonts w:asciiTheme="minorBidi" w:hAnsiTheme="minorBidi"/>
        </w:rPr>
      </w:pPr>
      <w:bookmarkStart w:id="5" w:name="_Toc256000002"/>
      <w:r w:rsidRPr="007F6EF8">
        <w:rPr>
          <w:rFonts w:asciiTheme="minorBidi" w:hAnsiTheme="minorBidi"/>
        </w:rPr>
        <w:t>Lalu lintas dagang yg ramai disemarakkan pedagang Muslim, sembari menunggu dagangan dan cuaca juga menyebarkan Islam</w:t>
      </w:r>
      <w:bookmarkEnd w:id="5"/>
    </w:p>
    <w:p w14:paraId="1F31A635" w14:textId="77777777" w:rsidR="007F6EF8" w:rsidRDefault="007F6EF8" w:rsidP="007F6EF8">
      <w:pPr>
        <w:pStyle w:val="ListParagraph"/>
        <w:numPr>
          <w:ilvl w:val="0"/>
          <w:numId w:val="3"/>
        </w:numPr>
        <w:spacing w:after="30"/>
        <w:jc w:val="both"/>
        <w:rPr>
          <w:rFonts w:asciiTheme="minorBidi" w:hAnsiTheme="minorBidi"/>
          <w:lang w:val="en-ID"/>
        </w:rPr>
      </w:pPr>
      <w:r>
        <w:rPr>
          <w:rFonts w:asciiTheme="minorBidi" w:hAnsiTheme="minorBidi"/>
          <w:lang w:val="en-ID"/>
        </w:rPr>
        <w:t>Perkawinan</w:t>
      </w:r>
    </w:p>
    <w:p w14:paraId="4EC1F653" w14:textId="77777777" w:rsidR="007F6EF8" w:rsidRDefault="007F6EF8" w:rsidP="007F6EF8">
      <w:pPr>
        <w:pStyle w:val="ListParagraph"/>
        <w:spacing w:after="30"/>
        <w:ind w:left="1440"/>
        <w:jc w:val="both"/>
        <w:rPr>
          <w:rFonts w:asciiTheme="minorBidi" w:hAnsiTheme="minorBidi"/>
        </w:rPr>
      </w:pPr>
      <w:bookmarkStart w:id="6" w:name="_Toc256000004"/>
      <w:r w:rsidRPr="007F6EF8">
        <w:rPr>
          <w:rFonts w:asciiTheme="minorBidi" w:hAnsiTheme="minorBidi"/>
        </w:rPr>
        <w:t>Interaksi antara pedagang dan pribumi tak jarang berujung perkawinan, selain demi menaikkan status sosial juga be</w:t>
      </w:r>
      <w:r>
        <w:rPr>
          <w:rFonts w:asciiTheme="minorBidi" w:hAnsiTheme="minorBidi"/>
          <w:lang w:val="en-ID"/>
        </w:rPr>
        <w:t>rdampak</w:t>
      </w:r>
      <w:r w:rsidRPr="007F6EF8">
        <w:rPr>
          <w:rFonts w:asciiTheme="minorBidi" w:hAnsiTheme="minorBidi"/>
        </w:rPr>
        <w:t xml:space="preserve"> menciptakan komunitas muslim</w:t>
      </w:r>
      <w:bookmarkEnd w:id="6"/>
    </w:p>
    <w:p w14:paraId="0213BB67" w14:textId="77777777" w:rsidR="007F6EF8" w:rsidRDefault="007F6EF8" w:rsidP="007F6EF8">
      <w:pPr>
        <w:pStyle w:val="ListParagraph"/>
        <w:numPr>
          <w:ilvl w:val="0"/>
          <w:numId w:val="3"/>
        </w:numPr>
        <w:spacing w:after="30"/>
        <w:jc w:val="both"/>
        <w:rPr>
          <w:rFonts w:asciiTheme="minorBidi" w:hAnsiTheme="minorBidi"/>
          <w:lang w:val="en-ID"/>
        </w:rPr>
      </w:pPr>
      <w:r>
        <w:rPr>
          <w:rFonts w:asciiTheme="minorBidi" w:hAnsiTheme="minorBidi"/>
          <w:lang w:val="en-ID"/>
        </w:rPr>
        <w:t>Politk</w:t>
      </w:r>
    </w:p>
    <w:p w14:paraId="4A090B73" w14:textId="77777777" w:rsidR="007F6EF8" w:rsidRDefault="007F6EF8" w:rsidP="007F6EF8">
      <w:pPr>
        <w:pStyle w:val="ListParagraph"/>
        <w:spacing w:after="30"/>
        <w:ind w:left="1440"/>
        <w:jc w:val="both"/>
        <w:rPr>
          <w:rFonts w:asciiTheme="minorBidi" w:hAnsiTheme="minorBidi"/>
        </w:rPr>
      </w:pPr>
      <w:bookmarkStart w:id="7" w:name="_Toc256000006"/>
      <w:r w:rsidRPr="007F6EF8">
        <w:rPr>
          <w:rFonts w:asciiTheme="minorBidi" w:hAnsiTheme="minorBidi"/>
        </w:rPr>
        <w:t>Tak sedikit pula yg dipersunting keluarga bangsawan hatta memliki posisi dan kekuasaan penting,</w:t>
      </w:r>
      <w:r>
        <w:rPr>
          <w:rFonts w:asciiTheme="minorBidi" w:hAnsiTheme="minorBidi"/>
          <w:lang w:val="en-ID"/>
        </w:rPr>
        <w:t xml:space="preserve"> serta</w:t>
      </w:r>
      <w:r w:rsidRPr="007F6EF8">
        <w:rPr>
          <w:rFonts w:asciiTheme="minorBidi" w:hAnsiTheme="minorBidi"/>
        </w:rPr>
        <w:t xml:space="preserve"> ekspansi wilayah kesultanan</w:t>
      </w:r>
      <w:bookmarkEnd w:id="7"/>
    </w:p>
    <w:p w14:paraId="58091AFD" w14:textId="77777777" w:rsidR="007F6EF8" w:rsidRDefault="007F6EF8" w:rsidP="007F6EF8">
      <w:pPr>
        <w:pStyle w:val="ListParagraph"/>
        <w:numPr>
          <w:ilvl w:val="0"/>
          <w:numId w:val="3"/>
        </w:numPr>
        <w:spacing w:after="30"/>
        <w:jc w:val="both"/>
        <w:rPr>
          <w:rFonts w:asciiTheme="minorBidi" w:hAnsiTheme="minorBidi"/>
          <w:lang w:val="en-ID"/>
        </w:rPr>
      </w:pPr>
      <w:r>
        <w:rPr>
          <w:rFonts w:asciiTheme="minorBidi" w:hAnsiTheme="minorBidi"/>
          <w:lang w:val="en-ID"/>
        </w:rPr>
        <w:t>Pendidikan</w:t>
      </w:r>
    </w:p>
    <w:p w14:paraId="705D2F14" w14:textId="77777777" w:rsidR="007F6EF8" w:rsidRDefault="00DE7B86" w:rsidP="007F6EF8">
      <w:pPr>
        <w:pStyle w:val="ListParagraph"/>
        <w:spacing w:after="30"/>
        <w:ind w:left="1440"/>
        <w:jc w:val="both"/>
        <w:rPr>
          <w:rFonts w:asciiTheme="minorBidi" w:hAnsiTheme="minorBidi"/>
        </w:rPr>
      </w:pPr>
      <w:bookmarkStart w:id="8" w:name="_Toc256000008"/>
      <w:r w:rsidRPr="00DE7B86">
        <w:rPr>
          <w:rFonts w:asciiTheme="minorBidi" w:hAnsiTheme="minorBidi"/>
        </w:rPr>
        <w:t>Pendirian pondok pesantren maupun padepokan yg dinaungi ulama maupun tokoh setempat</w:t>
      </w:r>
      <w:bookmarkEnd w:id="8"/>
    </w:p>
    <w:p w14:paraId="41E403EF" w14:textId="77777777" w:rsidR="00DE7B86" w:rsidRDefault="00DE7B86" w:rsidP="00DE7B86">
      <w:pPr>
        <w:pStyle w:val="ListParagraph"/>
        <w:numPr>
          <w:ilvl w:val="0"/>
          <w:numId w:val="3"/>
        </w:numPr>
        <w:spacing w:after="30"/>
        <w:jc w:val="both"/>
        <w:rPr>
          <w:rFonts w:asciiTheme="minorBidi" w:hAnsiTheme="minorBidi"/>
          <w:lang w:val="en-ID"/>
        </w:rPr>
      </w:pPr>
      <w:r>
        <w:rPr>
          <w:rFonts w:asciiTheme="minorBidi" w:hAnsiTheme="minorBidi"/>
          <w:lang w:val="en-ID"/>
        </w:rPr>
        <w:t>Kesenian</w:t>
      </w:r>
    </w:p>
    <w:p w14:paraId="6377B06E" w14:textId="77777777" w:rsidR="00DE7B86" w:rsidRDefault="00DE7B86" w:rsidP="00DE7B86">
      <w:pPr>
        <w:pStyle w:val="ListParagraph"/>
        <w:spacing w:after="30"/>
        <w:ind w:left="1440"/>
        <w:jc w:val="both"/>
        <w:rPr>
          <w:rFonts w:asciiTheme="minorBidi" w:hAnsiTheme="minorBidi"/>
        </w:rPr>
      </w:pPr>
      <w:bookmarkStart w:id="9" w:name="_Toc256000010"/>
      <w:r w:rsidRPr="00DE7B86">
        <w:rPr>
          <w:rFonts w:asciiTheme="minorBidi" w:hAnsiTheme="minorBidi"/>
        </w:rPr>
        <w:t>Islamisasi budaya lokal, gubahan syair</w:t>
      </w:r>
      <w:r>
        <w:rPr>
          <w:rFonts w:asciiTheme="minorBidi" w:hAnsiTheme="minorBidi"/>
          <w:lang w:val="en-ID"/>
        </w:rPr>
        <w:t xml:space="preserve"> berisi</w:t>
      </w:r>
      <w:r w:rsidRPr="00DE7B86">
        <w:rPr>
          <w:rFonts w:asciiTheme="minorBidi" w:hAnsiTheme="minorBidi"/>
        </w:rPr>
        <w:t xml:space="preserve"> nasehat keislaman</w:t>
      </w:r>
      <w:bookmarkEnd w:id="9"/>
    </w:p>
    <w:p w14:paraId="01B8462E" w14:textId="77777777" w:rsidR="00DE7B86" w:rsidRDefault="00DE7B86" w:rsidP="00DE7B86">
      <w:pPr>
        <w:pStyle w:val="ListParagraph"/>
        <w:numPr>
          <w:ilvl w:val="0"/>
          <w:numId w:val="3"/>
        </w:numPr>
        <w:spacing w:after="30"/>
        <w:jc w:val="both"/>
        <w:rPr>
          <w:rFonts w:asciiTheme="minorBidi" w:hAnsiTheme="minorBidi"/>
          <w:lang w:val="en-ID"/>
        </w:rPr>
      </w:pPr>
      <w:r>
        <w:rPr>
          <w:rFonts w:asciiTheme="minorBidi" w:hAnsiTheme="minorBidi"/>
          <w:lang w:val="en-ID"/>
        </w:rPr>
        <w:t>Tasawuf</w:t>
      </w:r>
    </w:p>
    <w:p w14:paraId="1568FA80" w14:textId="77777777" w:rsidR="00DE7B86" w:rsidRDefault="00DE7B86" w:rsidP="00DE7B86">
      <w:pPr>
        <w:pStyle w:val="ListParagraph"/>
        <w:spacing w:after="30"/>
        <w:ind w:left="1440"/>
        <w:jc w:val="both"/>
        <w:rPr>
          <w:rFonts w:asciiTheme="minorBidi" w:hAnsiTheme="minorBidi"/>
        </w:rPr>
      </w:pPr>
      <w:bookmarkStart w:id="10" w:name="_Toc256000012"/>
      <w:r w:rsidRPr="00DE7B86">
        <w:rPr>
          <w:rFonts w:asciiTheme="minorBidi" w:hAnsiTheme="minorBidi"/>
        </w:rPr>
        <w:t>Laku tasawuf yg tak asing</w:t>
      </w:r>
      <w:r>
        <w:rPr>
          <w:rFonts w:asciiTheme="minorBidi" w:hAnsiTheme="minorBidi"/>
          <w:lang w:val="en-ID"/>
        </w:rPr>
        <w:t xml:space="preserve"> lagi selaras dengan kesederhanaan </w:t>
      </w:r>
      <w:r w:rsidRPr="00DE7B86">
        <w:rPr>
          <w:rFonts w:asciiTheme="minorBidi" w:hAnsiTheme="minorBidi"/>
        </w:rPr>
        <w:t>penduduk Jawa</w:t>
      </w:r>
      <w:bookmarkEnd w:id="10"/>
    </w:p>
    <w:p w14:paraId="775EC549" w14:textId="77777777" w:rsidR="00DE7B86" w:rsidRDefault="00DE7B86" w:rsidP="00DE7B86">
      <w:pPr>
        <w:pStyle w:val="ListParagraph"/>
        <w:numPr>
          <w:ilvl w:val="0"/>
          <w:numId w:val="2"/>
        </w:numPr>
        <w:spacing w:after="30"/>
        <w:jc w:val="both"/>
        <w:rPr>
          <w:rFonts w:asciiTheme="minorBidi" w:hAnsiTheme="minorBidi"/>
          <w:lang w:val="en-US"/>
        </w:rPr>
      </w:pPr>
      <w:r>
        <w:rPr>
          <w:rFonts w:asciiTheme="minorBidi" w:hAnsiTheme="minorBidi"/>
          <w:lang w:val="en-US"/>
        </w:rPr>
        <w:t>Fase Penyebaran Islam</w:t>
      </w:r>
    </w:p>
    <w:p w14:paraId="09C368A0" w14:textId="77777777" w:rsidR="00DE7B86" w:rsidRDefault="00DE7B86" w:rsidP="00DE7B86">
      <w:pPr>
        <w:pStyle w:val="ListParagraph"/>
        <w:spacing w:after="30"/>
        <w:jc w:val="both"/>
        <w:rPr>
          <w:rFonts w:asciiTheme="minorBidi" w:hAnsiTheme="minorBidi"/>
          <w:lang w:val="en-US"/>
        </w:rPr>
      </w:pPr>
      <w:r w:rsidRPr="00DE7B86">
        <w:rPr>
          <w:rFonts w:asciiTheme="minorBidi" w:hAnsiTheme="minorBidi"/>
          <w:lang w:val="en-US"/>
        </w:rPr>
        <w:t>Ada tiga tahap proses Islamisasi di Indonesia menurut Hasan Muarif Ambary</w:t>
      </w:r>
      <w:r>
        <w:rPr>
          <w:rFonts w:asciiTheme="minorBidi" w:hAnsiTheme="minorBidi"/>
          <w:lang w:val="en-US"/>
        </w:rPr>
        <w:t>:</w:t>
      </w:r>
    </w:p>
    <w:p w14:paraId="28917334" w14:textId="77777777" w:rsidR="00DE7B86" w:rsidRDefault="00DE7B86" w:rsidP="00DE7B86">
      <w:pPr>
        <w:pStyle w:val="ListParagraph"/>
        <w:numPr>
          <w:ilvl w:val="0"/>
          <w:numId w:val="3"/>
        </w:numPr>
        <w:spacing w:after="30"/>
        <w:jc w:val="both"/>
        <w:rPr>
          <w:rFonts w:asciiTheme="minorBidi" w:hAnsiTheme="minorBidi"/>
          <w:lang w:val="en-US"/>
        </w:rPr>
      </w:pPr>
      <w:r>
        <w:rPr>
          <w:rFonts w:asciiTheme="minorBidi" w:hAnsiTheme="minorBidi"/>
          <w:lang w:val="en-US"/>
        </w:rPr>
        <w:t>Fase Kehadiran Pedagang Muslim (pra-abad 13 M)</w:t>
      </w:r>
    </w:p>
    <w:p w14:paraId="6EFD6AC1" w14:textId="77777777" w:rsidR="00DE7B86" w:rsidRDefault="00DE7B86" w:rsidP="00DE7B86">
      <w:pPr>
        <w:pStyle w:val="ListParagraph"/>
        <w:spacing w:after="30"/>
        <w:ind w:left="1440"/>
        <w:jc w:val="both"/>
        <w:rPr>
          <w:rFonts w:asciiTheme="minorBidi" w:hAnsiTheme="minorBidi"/>
          <w:lang w:val="en-ID"/>
        </w:rPr>
      </w:pPr>
      <w:bookmarkStart w:id="11" w:name="_Toc256000015"/>
      <w:r w:rsidRPr="00DE7B86">
        <w:rPr>
          <w:rFonts w:asciiTheme="minorBidi" w:hAnsiTheme="minorBidi"/>
        </w:rPr>
        <w:t>Kisaran abad 7 Masehi atau kurun awal Hijriah pada masa Utsman bin Affan, masuk lewat Champa</w:t>
      </w:r>
      <w:bookmarkEnd w:id="11"/>
      <w:r>
        <w:rPr>
          <w:rFonts w:asciiTheme="minorBidi" w:hAnsiTheme="minorBidi"/>
          <w:lang w:val="en-ID"/>
        </w:rPr>
        <w:t xml:space="preserve">. Makam Fatimah binti Maimun bertarikh </w:t>
      </w:r>
      <w:r w:rsidRPr="00DE7B86">
        <w:rPr>
          <w:rFonts w:asciiTheme="minorBidi" w:hAnsiTheme="minorBidi"/>
          <w:lang w:val="en-ID"/>
        </w:rPr>
        <w:t>475 H/ 1082 M</w:t>
      </w:r>
      <w:r>
        <w:rPr>
          <w:rFonts w:asciiTheme="minorBidi" w:hAnsiTheme="minorBidi"/>
          <w:lang w:val="en-ID"/>
        </w:rPr>
        <w:t xml:space="preserve"> di Leran yang dulu merupakan daerah perniagaan.</w:t>
      </w:r>
    </w:p>
    <w:p w14:paraId="0AF5584A" w14:textId="77777777" w:rsidR="00DE7B86" w:rsidRDefault="00DE7B86" w:rsidP="00DE7B86">
      <w:pPr>
        <w:pStyle w:val="ListParagraph"/>
        <w:numPr>
          <w:ilvl w:val="0"/>
          <w:numId w:val="3"/>
        </w:numPr>
        <w:spacing w:after="30"/>
        <w:jc w:val="both"/>
        <w:rPr>
          <w:rFonts w:asciiTheme="minorBidi" w:hAnsiTheme="minorBidi"/>
          <w:lang w:val="en-ID"/>
        </w:rPr>
      </w:pPr>
      <w:r>
        <w:rPr>
          <w:rFonts w:asciiTheme="minorBidi" w:hAnsiTheme="minorBidi"/>
          <w:lang w:val="en-ID"/>
        </w:rPr>
        <w:t>Fase Terbentuknya Kesultanan Islam (13-16 M)</w:t>
      </w:r>
    </w:p>
    <w:p w14:paraId="0148D133" w14:textId="77777777" w:rsidR="00DE7B86" w:rsidRPr="003C10CC" w:rsidRDefault="00DE7B86" w:rsidP="00DE7B86">
      <w:pPr>
        <w:pStyle w:val="ListParagraph"/>
        <w:spacing w:after="30"/>
        <w:ind w:left="1440"/>
        <w:jc w:val="both"/>
        <w:rPr>
          <w:rFonts w:asciiTheme="minorBidi" w:hAnsiTheme="minorBidi"/>
        </w:rPr>
      </w:pPr>
      <w:bookmarkStart w:id="12" w:name="_Toc256000017"/>
      <w:r w:rsidRPr="003C10CC">
        <w:rPr>
          <w:rFonts w:asciiTheme="minorBidi" w:hAnsiTheme="minorBidi"/>
        </w:rPr>
        <w:t>Munculnya Kesultanan Perlak, Pasai, dan kesultanan kecil lainnya hatta berdirinya Kesultanan Demak di Jawa</w:t>
      </w:r>
      <w:bookmarkEnd w:id="12"/>
    </w:p>
    <w:p w14:paraId="618E3B7C" w14:textId="77777777" w:rsidR="00DE7B86" w:rsidRPr="003C10CC" w:rsidRDefault="003C10CC" w:rsidP="00DE7B86">
      <w:pPr>
        <w:pStyle w:val="ListParagraph"/>
        <w:numPr>
          <w:ilvl w:val="0"/>
          <w:numId w:val="3"/>
        </w:numPr>
        <w:spacing w:after="30"/>
        <w:jc w:val="both"/>
        <w:rPr>
          <w:rFonts w:asciiTheme="minorBidi" w:hAnsiTheme="minorBidi"/>
          <w:lang w:val="en-ID"/>
        </w:rPr>
      </w:pPr>
      <w:r w:rsidRPr="003C10CC">
        <w:rPr>
          <w:rFonts w:asciiTheme="minorBidi" w:hAnsiTheme="minorBidi"/>
          <w:lang w:val="en-ID"/>
        </w:rPr>
        <w:t>Fase Pelembagaan</w:t>
      </w:r>
    </w:p>
    <w:p w14:paraId="288CF976" w14:textId="77777777" w:rsidR="003C10CC" w:rsidRPr="003C10CC" w:rsidRDefault="003C10CC" w:rsidP="003C10CC">
      <w:pPr>
        <w:pStyle w:val="ListParagraph"/>
        <w:spacing w:after="30"/>
        <w:ind w:left="1440"/>
        <w:jc w:val="both"/>
        <w:rPr>
          <w:rFonts w:asciiTheme="minorBidi" w:hAnsiTheme="minorBidi"/>
          <w:lang w:val="en-ID"/>
        </w:rPr>
      </w:pPr>
      <w:bookmarkStart w:id="13" w:name="_Toc256000019"/>
      <w:r w:rsidRPr="003C10CC">
        <w:rPr>
          <w:rFonts w:asciiTheme="minorBidi" w:hAnsiTheme="minorBidi"/>
        </w:rPr>
        <w:t>Ulama dan cendekiawan yg di</w:t>
      </w:r>
      <w:r w:rsidRPr="003C10CC">
        <w:rPr>
          <w:rFonts w:asciiTheme="minorBidi" w:hAnsiTheme="minorBidi"/>
          <w:lang w:val="en-ID"/>
        </w:rPr>
        <w:t>sambangi</w:t>
      </w:r>
      <w:r w:rsidRPr="003C10CC">
        <w:rPr>
          <w:rFonts w:asciiTheme="minorBidi" w:hAnsiTheme="minorBidi"/>
        </w:rPr>
        <w:t xml:space="preserve"> tokoh berpengaruh maupun mendatangi kawasan belum terjamah dakwah</w:t>
      </w:r>
      <w:bookmarkEnd w:id="13"/>
      <w:r w:rsidRPr="003C10CC">
        <w:rPr>
          <w:rFonts w:asciiTheme="minorBidi" w:hAnsiTheme="minorBidi"/>
          <w:lang w:val="en-ID"/>
        </w:rPr>
        <w:t>, pendirian pondok pesantren maupun padepokan</w:t>
      </w:r>
    </w:p>
    <w:p w14:paraId="434AFB02" w14:textId="77777777" w:rsidR="003C10CC" w:rsidRDefault="003C10CC" w:rsidP="003C10CC">
      <w:pPr>
        <w:spacing w:after="30"/>
        <w:jc w:val="both"/>
        <w:rPr>
          <w:rFonts w:asciiTheme="minorBidi" w:hAnsiTheme="minorBidi"/>
          <w:lang w:val="en-ID"/>
        </w:rPr>
      </w:pPr>
      <w:r>
        <w:rPr>
          <w:rFonts w:asciiTheme="minorBidi" w:hAnsiTheme="minorBidi"/>
          <w:lang w:val="en-ID"/>
        </w:rPr>
        <w:t>Bab II (Walisanga)</w:t>
      </w:r>
    </w:p>
    <w:p w14:paraId="2E8C5F15" w14:textId="77777777" w:rsidR="003C10CC" w:rsidRDefault="003C10CC" w:rsidP="003C10CC">
      <w:pPr>
        <w:spacing w:after="30"/>
        <w:jc w:val="both"/>
        <w:rPr>
          <w:rFonts w:asciiTheme="minorBidi" w:hAnsiTheme="minorBidi"/>
          <w:lang w:val="en-ID"/>
        </w:rPr>
      </w:pPr>
      <w:r w:rsidRPr="003C10CC">
        <w:rPr>
          <w:rFonts w:asciiTheme="minorBidi" w:hAnsiTheme="minorBidi"/>
          <w:lang w:val="en-ID"/>
        </w:rPr>
        <w:t xml:space="preserve">Kata </w:t>
      </w:r>
      <w:r w:rsidRPr="003C10CC">
        <w:rPr>
          <w:rFonts w:asciiTheme="minorBidi" w:hAnsiTheme="minorBidi"/>
          <w:i/>
          <w:iCs/>
          <w:lang w:val="en-ID"/>
        </w:rPr>
        <w:t>Sunan</w:t>
      </w:r>
      <w:r w:rsidRPr="003C10CC">
        <w:rPr>
          <w:rFonts w:asciiTheme="minorBidi" w:hAnsiTheme="minorBidi"/>
          <w:lang w:val="en-ID"/>
        </w:rPr>
        <w:t xml:space="preserve"> atau </w:t>
      </w:r>
      <w:r w:rsidRPr="003C10CC">
        <w:rPr>
          <w:rFonts w:asciiTheme="minorBidi" w:hAnsiTheme="minorBidi"/>
          <w:i/>
          <w:iCs/>
          <w:lang w:val="en-ID"/>
        </w:rPr>
        <w:t>Susuhunan</w:t>
      </w:r>
      <w:r w:rsidRPr="003C10CC">
        <w:rPr>
          <w:rFonts w:asciiTheme="minorBidi" w:hAnsiTheme="minorBidi"/>
          <w:lang w:val="en-ID"/>
        </w:rPr>
        <w:t xml:space="preserve"> berasal dari kata </w:t>
      </w:r>
      <w:r w:rsidRPr="003C10CC">
        <w:rPr>
          <w:rFonts w:asciiTheme="minorBidi" w:hAnsiTheme="minorBidi"/>
          <w:i/>
          <w:iCs/>
          <w:lang w:val="en-ID"/>
        </w:rPr>
        <w:t>suhun-kasuhun</w:t>
      </w:r>
      <w:r>
        <w:rPr>
          <w:rFonts w:asciiTheme="minorBidi" w:hAnsiTheme="minorBidi"/>
          <w:i/>
          <w:iCs/>
          <w:lang w:val="en-ID"/>
        </w:rPr>
        <w:t>-</w:t>
      </w:r>
      <w:r w:rsidRPr="003C10CC">
        <w:rPr>
          <w:rFonts w:asciiTheme="minorBidi" w:hAnsiTheme="minorBidi"/>
          <w:i/>
          <w:iCs/>
          <w:lang w:val="en-ID"/>
        </w:rPr>
        <w:t>sinuhun</w:t>
      </w:r>
      <w:r w:rsidRPr="003C10CC">
        <w:rPr>
          <w:rFonts w:asciiTheme="minorBidi" w:hAnsiTheme="minorBidi"/>
          <w:lang w:val="en-ID"/>
        </w:rPr>
        <w:t xml:space="preserve"> berarti </w:t>
      </w:r>
      <w:r w:rsidRPr="003C10CC">
        <w:rPr>
          <w:rFonts w:asciiTheme="minorBidi" w:hAnsiTheme="minorBidi"/>
          <w:i/>
          <w:iCs/>
          <w:lang w:val="en-ID"/>
        </w:rPr>
        <w:t>yang dijunjung tinggi/ dijunjung di atas kepala</w:t>
      </w:r>
      <w:r w:rsidRPr="003C10CC">
        <w:rPr>
          <w:rFonts w:asciiTheme="minorBidi" w:hAnsiTheme="minorBidi"/>
          <w:lang w:val="en-ID"/>
        </w:rPr>
        <w:t xml:space="preserve"> juga bermakna </w:t>
      </w:r>
      <w:r w:rsidRPr="003C10CC">
        <w:rPr>
          <w:rFonts w:asciiTheme="minorBidi" w:hAnsiTheme="minorBidi"/>
          <w:i/>
          <w:iCs/>
          <w:lang w:val="en-ID"/>
        </w:rPr>
        <w:t>paduka yang mulia</w:t>
      </w:r>
      <w:r w:rsidRPr="003C10CC">
        <w:rPr>
          <w:rFonts w:asciiTheme="minorBidi" w:hAnsiTheme="minorBidi"/>
          <w:lang w:val="en-ID"/>
        </w:rPr>
        <w:t>.</w:t>
      </w:r>
    </w:p>
    <w:p w14:paraId="5A287CEC" w14:textId="77777777" w:rsidR="003C10CC" w:rsidRDefault="003C10CC" w:rsidP="003C10CC">
      <w:pPr>
        <w:pStyle w:val="ListParagraph"/>
        <w:numPr>
          <w:ilvl w:val="0"/>
          <w:numId w:val="4"/>
        </w:numPr>
        <w:spacing w:after="30"/>
        <w:jc w:val="both"/>
        <w:rPr>
          <w:rFonts w:asciiTheme="minorBidi" w:hAnsiTheme="minorBidi"/>
          <w:lang w:val="en-ID"/>
        </w:rPr>
      </w:pPr>
      <w:r>
        <w:rPr>
          <w:rFonts w:asciiTheme="minorBidi" w:hAnsiTheme="minorBidi"/>
          <w:lang w:val="en-ID"/>
        </w:rPr>
        <w:t>Biografi Walisanga</w:t>
      </w:r>
    </w:p>
    <w:p w14:paraId="5E4D50D6" w14:textId="77777777" w:rsidR="003C10CC" w:rsidRDefault="003C10CC" w:rsidP="003C10CC">
      <w:pPr>
        <w:pStyle w:val="ListParagraph"/>
        <w:spacing w:after="30"/>
        <w:jc w:val="both"/>
        <w:rPr>
          <w:rFonts w:asciiTheme="minorBidi" w:hAnsiTheme="minorBidi"/>
          <w:lang w:val="en-ID"/>
        </w:rPr>
      </w:pPr>
      <w:r>
        <w:rPr>
          <w:rFonts w:asciiTheme="minorBidi" w:hAnsiTheme="minorBidi"/>
          <w:lang w:val="en-ID"/>
        </w:rPr>
        <w:lastRenderedPageBreak/>
        <w:t>Meskipun banyak perbedaan pendapat terkait anggota Dewan Walisanga, berikut tokoh yang lazim dini</w:t>
      </w:r>
      <w:r w:rsidR="00036A84">
        <w:rPr>
          <w:rFonts w:asciiTheme="minorBidi" w:hAnsiTheme="minorBidi"/>
          <w:lang w:val="en-ID"/>
        </w:rPr>
        <w:t>sbahkan ke Walisanga:</w:t>
      </w:r>
    </w:p>
    <w:p w14:paraId="5722F92F" w14:textId="77777777" w:rsidR="00036A84" w:rsidRDefault="008273E9" w:rsidP="00036A84">
      <w:pPr>
        <w:pStyle w:val="ListParagraph"/>
        <w:numPr>
          <w:ilvl w:val="0"/>
          <w:numId w:val="3"/>
        </w:numPr>
        <w:spacing w:after="30"/>
        <w:jc w:val="both"/>
        <w:rPr>
          <w:rFonts w:asciiTheme="minorBidi" w:hAnsiTheme="minorBidi"/>
          <w:lang w:val="en-ID"/>
        </w:rPr>
      </w:pPr>
      <w:r>
        <w:rPr>
          <w:rFonts w:asciiTheme="minorBidi" w:hAnsiTheme="minorBidi"/>
          <w:lang w:val="en-ID"/>
        </w:rPr>
        <w:t>Sunan G</w:t>
      </w:r>
      <w:r w:rsidR="00036A84">
        <w:rPr>
          <w:rFonts w:asciiTheme="minorBidi" w:hAnsiTheme="minorBidi"/>
          <w:lang w:val="en-ID"/>
        </w:rPr>
        <w:t>esik (Ibrahim Asmarakandi (al-Samarqandi))</w:t>
      </w:r>
    </w:p>
    <w:p w14:paraId="73BE58F0" w14:textId="77777777" w:rsidR="00036A84" w:rsidRDefault="00036A84" w:rsidP="009A1B3B">
      <w:pPr>
        <w:pStyle w:val="ListParagraph"/>
        <w:spacing w:after="30"/>
        <w:ind w:left="1440"/>
        <w:jc w:val="both"/>
        <w:rPr>
          <w:rFonts w:asciiTheme="minorBidi" w:hAnsiTheme="minorBidi"/>
          <w:lang w:val="en-ID"/>
        </w:rPr>
      </w:pPr>
      <w:r w:rsidRPr="00036A84">
        <w:rPr>
          <w:rFonts w:asciiTheme="minorBidi" w:hAnsiTheme="minorBidi"/>
          <w:lang w:val="en-ID"/>
        </w:rPr>
        <w:t>Secara keliru, seba</w:t>
      </w:r>
      <w:r>
        <w:rPr>
          <w:rFonts w:asciiTheme="minorBidi" w:hAnsiTheme="minorBidi"/>
          <w:lang w:val="en-ID"/>
        </w:rPr>
        <w:t>gian masyarakat memberi sebutan</w:t>
      </w:r>
      <w:r w:rsidRPr="00036A84">
        <w:rPr>
          <w:rFonts w:asciiTheme="minorBidi" w:hAnsiTheme="minorBidi"/>
          <w:lang w:val="en-ID"/>
        </w:rPr>
        <w:t xml:space="preserve"> </w:t>
      </w:r>
      <w:r>
        <w:rPr>
          <w:rFonts w:asciiTheme="minorBidi" w:hAnsiTheme="minorBidi"/>
          <w:lang w:val="en-ID"/>
        </w:rPr>
        <w:t>Maulana</w:t>
      </w:r>
      <w:r w:rsidRPr="00036A84">
        <w:rPr>
          <w:rFonts w:asciiTheme="minorBidi" w:hAnsiTheme="minorBidi"/>
          <w:lang w:val="en-ID"/>
        </w:rPr>
        <w:t xml:space="preserve"> Maghribi</w:t>
      </w:r>
      <w:r>
        <w:rPr>
          <w:rFonts w:asciiTheme="minorBidi" w:hAnsiTheme="minorBidi"/>
          <w:lang w:val="en-ID"/>
        </w:rPr>
        <w:t xml:space="preserve"> (tokoh sezaman S. Trenggana, asal Maroko) maup</w:t>
      </w:r>
      <w:r w:rsidR="00503327">
        <w:rPr>
          <w:rFonts w:asciiTheme="minorBidi" w:hAnsiTheme="minorBidi"/>
          <w:lang w:val="en-ID"/>
        </w:rPr>
        <w:t>un Ibrahim Asmarakandi (Sunan G</w:t>
      </w:r>
      <w:r>
        <w:rPr>
          <w:rFonts w:asciiTheme="minorBidi" w:hAnsiTheme="minorBidi"/>
          <w:lang w:val="en-ID"/>
        </w:rPr>
        <w:t>esik, asal Samarkand, ayahanda Sunan Ampel)</w:t>
      </w:r>
      <w:r w:rsidRPr="00036A84">
        <w:rPr>
          <w:rFonts w:asciiTheme="minorBidi" w:hAnsiTheme="minorBidi"/>
          <w:lang w:val="en-ID"/>
        </w:rPr>
        <w:t xml:space="preserve"> kepada Maulana Malik Ibrahim</w:t>
      </w:r>
      <w:r>
        <w:rPr>
          <w:rFonts w:asciiTheme="minorBidi" w:hAnsiTheme="minorBidi"/>
          <w:lang w:val="en-ID"/>
        </w:rPr>
        <w:t xml:space="preserve"> (Sunan G</w:t>
      </w:r>
      <w:r w:rsidR="008273E9">
        <w:rPr>
          <w:rFonts w:asciiTheme="minorBidi" w:hAnsiTheme="minorBidi"/>
          <w:lang w:val="en-ID"/>
        </w:rPr>
        <w:t>r</w:t>
      </w:r>
      <w:r>
        <w:rPr>
          <w:rFonts w:asciiTheme="minorBidi" w:hAnsiTheme="minorBidi"/>
          <w:lang w:val="en-ID"/>
        </w:rPr>
        <w:t>esik, asal Kashan-Persia).</w:t>
      </w:r>
      <w:r w:rsidR="008273E9">
        <w:rPr>
          <w:rFonts w:asciiTheme="minorBidi" w:hAnsiTheme="minorBidi"/>
          <w:lang w:val="en-ID"/>
        </w:rPr>
        <w:t xml:space="preserve"> Menurut urutan kronologi waktu,</w:t>
      </w:r>
      <w:r w:rsidR="008273E9" w:rsidRPr="008273E9">
        <w:rPr>
          <w:rFonts w:asciiTheme="minorBidi" w:hAnsiTheme="minorBidi"/>
          <w:lang w:val="en-ID"/>
        </w:rPr>
        <w:t xml:space="preserve"> Syaikh Ibrahim a</w:t>
      </w:r>
      <w:r w:rsidR="00B74322">
        <w:rPr>
          <w:rFonts w:asciiTheme="minorBidi" w:hAnsiTheme="minorBidi"/>
          <w:lang w:val="en-ID"/>
        </w:rPr>
        <w:t>l</w:t>
      </w:r>
      <w:r w:rsidR="008273E9" w:rsidRPr="008273E9">
        <w:rPr>
          <w:rFonts w:asciiTheme="minorBidi" w:hAnsiTheme="minorBidi"/>
          <w:lang w:val="en-ID"/>
        </w:rPr>
        <w:t>-Sa</w:t>
      </w:r>
      <w:r w:rsidR="008273E9">
        <w:rPr>
          <w:rFonts w:asciiTheme="minorBidi" w:hAnsiTheme="minorBidi"/>
          <w:lang w:val="en-ID"/>
        </w:rPr>
        <w:t>markandi diperkirakan datang ke</w:t>
      </w:r>
      <w:r w:rsidR="008273E9" w:rsidRPr="008273E9">
        <w:rPr>
          <w:rFonts w:asciiTheme="minorBidi" w:hAnsiTheme="minorBidi"/>
          <w:lang w:val="en-ID"/>
        </w:rPr>
        <w:t xml:space="preserve"> Jawa</w:t>
      </w:r>
      <w:r w:rsidR="00B74322">
        <w:rPr>
          <w:rFonts w:asciiTheme="minorBidi" w:hAnsiTheme="minorBidi"/>
          <w:lang w:val="en-ID"/>
        </w:rPr>
        <w:t xml:space="preserve"> (usai hijrah dari Samarkand dan mukim di Champa)</w:t>
      </w:r>
      <w:r w:rsidR="008273E9" w:rsidRPr="008273E9">
        <w:rPr>
          <w:rFonts w:asciiTheme="minorBidi" w:hAnsiTheme="minorBidi"/>
          <w:lang w:val="en-ID"/>
        </w:rPr>
        <w:t xml:space="preserve"> pada sekitar tahun 1362 </w:t>
      </w:r>
      <w:r w:rsidR="00B74322">
        <w:rPr>
          <w:rFonts w:asciiTheme="minorBidi" w:hAnsiTheme="minorBidi"/>
          <w:lang w:val="en-ID"/>
        </w:rPr>
        <w:t>J</w:t>
      </w:r>
      <w:r w:rsidR="008273E9" w:rsidRPr="008273E9">
        <w:rPr>
          <w:rFonts w:asciiTheme="minorBidi" w:hAnsiTheme="minorBidi"/>
          <w:lang w:val="en-ID"/>
        </w:rPr>
        <w:t>/1440 M, bersama dua orang putra</w:t>
      </w:r>
      <w:r w:rsidR="008273E9">
        <w:rPr>
          <w:rFonts w:asciiTheme="minorBidi" w:hAnsiTheme="minorBidi"/>
          <w:lang w:val="en-ID"/>
        </w:rPr>
        <w:t xml:space="preserve"> (Ali Rahmatullah alias Sunan Ampel &amp; Ali Murtadha alias Ra</w:t>
      </w:r>
      <w:r w:rsidR="009A1B3B">
        <w:rPr>
          <w:rFonts w:asciiTheme="minorBidi" w:hAnsiTheme="minorBidi"/>
          <w:lang w:val="en-ID"/>
        </w:rPr>
        <w:t>den Santri</w:t>
      </w:r>
      <w:r w:rsidR="008273E9">
        <w:rPr>
          <w:rFonts w:asciiTheme="minorBidi" w:hAnsiTheme="minorBidi"/>
          <w:lang w:val="en-ID"/>
        </w:rPr>
        <w:t>)</w:t>
      </w:r>
      <w:r w:rsidR="008273E9" w:rsidRPr="008273E9">
        <w:rPr>
          <w:rFonts w:asciiTheme="minorBidi" w:hAnsiTheme="minorBidi"/>
          <w:lang w:val="en-ID"/>
        </w:rPr>
        <w:t xml:space="preserve"> dan seorang kemenakannya</w:t>
      </w:r>
      <w:r w:rsidR="008273E9">
        <w:rPr>
          <w:rFonts w:asciiTheme="minorBidi" w:hAnsiTheme="minorBidi"/>
          <w:lang w:val="en-ID"/>
        </w:rPr>
        <w:t xml:space="preserve"> (Abu Hurairah alias Raden Burereh)</w:t>
      </w:r>
      <w:r w:rsidR="008273E9" w:rsidRPr="008273E9">
        <w:rPr>
          <w:rFonts w:asciiTheme="minorBidi" w:hAnsiTheme="minorBidi"/>
          <w:lang w:val="en-ID"/>
        </w:rPr>
        <w:t xml:space="preserve"> serta sejumlah k</w:t>
      </w:r>
      <w:r w:rsidR="008273E9">
        <w:rPr>
          <w:rFonts w:asciiTheme="minorBidi" w:hAnsiTheme="minorBidi"/>
          <w:lang w:val="en-ID"/>
        </w:rPr>
        <w:t>erabat, dengan tujuan menghadap</w:t>
      </w:r>
      <w:r w:rsidR="008273E9" w:rsidRPr="008273E9">
        <w:rPr>
          <w:rFonts w:asciiTheme="minorBidi" w:hAnsiTheme="minorBidi"/>
          <w:lang w:val="en-ID"/>
        </w:rPr>
        <w:t xml:space="preserve"> </w:t>
      </w:r>
      <w:r w:rsidR="008273E9">
        <w:rPr>
          <w:rFonts w:asciiTheme="minorBidi" w:hAnsiTheme="minorBidi"/>
          <w:lang w:val="en-ID"/>
        </w:rPr>
        <w:t>Raja</w:t>
      </w:r>
      <w:r w:rsidR="008273E9" w:rsidRPr="008273E9">
        <w:rPr>
          <w:rFonts w:asciiTheme="minorBidi" w:hAnsiTheme="minorBidi"/>
          <w:lang w:val="en-ID"/>
        </w:rPr>
        <w:t xml:space="preserve"> Majapahit yang menikahi adik istrinya, yaitu Dewi </w:t>
      </w:r>
      <w:r w:rsidR="008273E9">
        <w:rPr>
          <w:rFonts w:asciiTheme="minorBidi" w:hAnsiTheme="minorBidi"/>
          <w:lang w:val="en-ID"/>
        </w:rPr>
        <w:t>Darawati. Sebelum ke</w:t>
      </w:r>
      <w:r w:rsidR="008273E9" w:rsidRPr="008273E9">
        <w:rPr>
          <w:rFonts w:asciiTheme="minorBidi" w:hAnsiTheme="minorBidi"/>
          <w:lang w:val="en-ID"/>
        </w:rPr>
        <w:t xml:space="preserve"> Jawa, rombongan Ibrahim</w:t>
      </w:r>
      <w:r w:rsidR="008273E9">
        <w:rPr>
          <w:rFonts w:asciiTheme="minorBidi" w:hAnsiTheme="minorBidi"/>
          <w:lang w:val="en-ID"/>
        </w:rPr>
        <w:t xml:space="preserve"> al-Samarkandi singgah dulu di </w:t>
      </w:r>
      <w:r w:rsidR="008273E9" w:rsidRPr="008273E9">
        <w:rPr>
          <w:rFonts w:asciiTheme="minorBidi" w:hAnsiTheme="minorBidi"/>
          <w:lang w:val="en-ID"/>
        </w:rPr>
        <w:t>Palembang untuk memperkenalkan  agama  I</w:t>
      </w:r>
      <w:r w:rsidR="008273E9">
        <w:rPr>
          <w:rFonts w:asciiTheme="minorBidi" w:hAnsiTheme="minorBidi"/>
          <w:lang w:val="en-ID"/>
        </w:rPr>
        <w:t xml:space="preserve">slam kepada Adipati Palembang, </w:t>
      </w:r>
      <w:r w:rsidR="008273E9" w:rsidRPr="008273E9">
        <w:rPr>
          <w:rFonts w:asciiTheme="minorBidi" w:hAnsiTheme="minorBidi"/>
          <w:lang w:val="en-ID"/>
        </w:rPr>
        <w:t>Arya Damar. Setelah berhasil meng</w:t>
      </w:r>
      <w:r w:rsidR="008273E9">
        <w:rPr>
          <w:rFonts w:asciiTheme="minorBidi" w:hAnsiTheme="minorBidi"/>
          <w:lang w:val="en-ID"/>
        </w:rPr>
        <w:t>islam</w:t>
      </w:r>
      <w:r w:rsidR="008273E9" w:rsidRPr="008273E9">
        <w:rPr>
          <w:rFonts w:asciiTheme="minorBidi" w:hAnsiTheme="minorBidi"/>
          <w:lang w:val="en-ID"/>
        </w:rPr>
        <w:t>ka</w:t>
      </w:r>
      <w:r w:rsidR="008273E9">
        <w:rPr>
          <w:rFonts w:asciiTheme="minorBidi" w:hAnsiTheme="minorBidi"/>
          <w:lang w:val="en-ID"/>
        </w:rPr>
        <w:t xml:space="preserve">n </w:t>
      </w:r>
      <w:r w:rsidR="008273E9" w:rsidRPr="008273E9">
        <w:rPr>
          <w:rFonts w:asciiTheme="minorBidi" w:hAnsiTheme="minorBidi"/>
          <w:lang w:val="en-ID"/>
        </w:rPr>
        <w:t>Arya Damar (</w:t>
      </w:r>
      <w:r w:rsidR="008273E9">
        <w:rPr>
          <w:rFonts w:asciiTheme="minorBidi" w:hAnsiTheme="minorBidi"/>
          <w:lang w:val="en-ID"/>
        </w:rPr>
        <w:t>yang namanya diganti menjadi</w:t>
      </w:r>
      <w:r w:rsidR="008273E9" w:rsidRPr="008273E9">
        <w:rPr>
          <w:rFonts w:asciiTheme="minorBidi" w:hAnsiTheme="minorBidi"/>
          <w:lang w:val="en-ID"/>
        </w:rPr>
        <w:t xml:space="preserve"> A</w:t>
      </w:r>
      <w:r w:rsidR="008273E9">
        <w:rPr>
          <w:rFonts w:asciiTheme="minorBidi" w:hAnsiTheme="minorBidi"/>
          <w:lang w:val="en-ID"/>
        </w:rPr>
        <w:t xml:space="preserve">rio Abdillah) dan keluarganya, </w:t>
      </w:r>
      <w:r w:rsidR="008273E9" w:rsidRPr="008273E9">
        <w:rPr>
          <w:rFonts w:asciiTheme="minorBidi" w:hAnsiTheme="minorBidi"/>
          <w:lang w:val="en-ID"/>
        </w:rPr>
        <w:t>Syaikh Ibrahim a</w:t>
      </w:r>
      <w:r w:rsidR="008273E9">
        <w:rPr>
          <w:rFonts w:asciiTheme="minorBidi" w:hAnsiTheme="minorBidi"/>
          <w:lang w:val="en-ID"/>
        </w:rPr>
        <w:t>l</w:t>
      </w:r>
      <w:r w:rsidR="008273E9" w:rsidRPr="008273E9">
        <w:rPr>
          <w:rFonts w:asciiTheme="minorBidi" w:hAnsiTheme="minorBidi"/>
          <w:lang w:val="en-ID"/>
        </w:rPr>
        <w:t>-Samarkandi beserta putra dan kemenakannya melanjutkan perjalanan ke</w:t>
      </w:r>
      <w:r w:rsidR="008273E9">
        <w:rPr>
          <w:rFonts w:asciiTheme="minorBidi" w:hAnsiTheme="minorBidi"/>
          <w:lang w:val="en-ID"/>
        </w:rPr>
        <w:t xml:space="preserve"> </w:t>
      </w:r>
      <w:r w:rsidR="008273E9" w:rsidRPr="008273E9">
        <w:rPr>
          <w:rFonts w:asciiTheme="minorBidi" w:hAnsiTheme="minorBidi"/>
          <w:lang w:val="en-ID"/>
        </w:rPr>
        <w:t>Pulau  Jawa. Rombongan me</w:t>
      </w:r>
      <w:r w:rsidR="008273E9">
        <w:rPr>
          <w:rFonts w:asciiTheme="minorBidi" w:hAnsiTheme="minorBidi"/>
          <w:lang w:val="en-ID"/>
        </w:rPr>
        <w:t xml:space="preserve">ndarat di sebelah timur bandar </w:t>
      </w:r>
      <w:r w:rsidR="008273E9" w:rsidRPr="008273E9">
        <w:rPr>
          <w:rFonts w:asciiTheme="minorBidi" w:hAnsiTheme="minorBidi"/>
          <w:lang w:val="en-ID"/>
        </w:rPr>
        <w:t>Tuban, yang disebut Gisik (sekarang Desa Gisikhar</w:t>
      </w:r>
      <w:r w:rsidR="008273E9">
        <w:rPr>
          <w:rFonts w:asciiTheme="minorBidi" w:hAnsiTheme="minorBidi"/>
          <w:lang w:val="en-ID"/>
        </w:rPr>
        <w:t>jo, Kecamatan Palang, Kabupaten</w:t>
      </w:r>
      <w:r w:rsidR="008273E9" w:rsidRPr="008273E9">
        <w:rPr>
          <w:rFonts w:asciiTheme="minorBidi" w:hAnsiTheme="minorBidi"/>
          <w:lang w:val="en-ID"/>
        </w:rPr>
        <w:t xml:space="preserve"> Tuban).</w:t>
      </w:r>
    </w:p>
    <w:p w14:paraId="6866D95C" w14:textId="77777777" w:rsidR="00B74322" w:rsidRDefault="00B74322" w:rsidP="003E0B8B">
      <w:pPr>
        <w:pStyle w:val="ListParagraph"/>
        <w:numPr>
          <w:ilvl w:val="0"/>
          <w:numId w:val="3"/>
        </w:numPr>
        <w:spacing w:after="30"/>
        <w:jc w:val="both"/>
        <w:rPr>
          <w:rFonts w:asciiTheme="minorBidi" w:hAnsiTheme="minorBidi"/>
          <w:lang w:val="en-ID"/>
        </w:rPr>
      </w:pPr>
      <w:r>
        <w:rPr>
          <w:rFonts w:asciiTheme="minorBidi" w:hAnsiTheme="minorBidi"/>
          <w:lang w:val="en-ID"/>
        </w:rPr>
        <w:t>Sunan Gresik (Malik Ibrahim)</w:t>
      </w:r>
    </w:p>
    <w:p w14:paraId="4CAD8719" w14:textId="77777777" w:rsidR="00A2630A" w:rsidRPr="00A2630A" w:rsidRDefault="00B74322" w:rsidP="00503327">
      <w:pPr>
        <w:pStyle w:val="ListParagraph"/>
        <w:spacing w:after="30"/>
        <w:ind w:left="1440"/>
        <w:jc w:val="both"/>
        <w:rPr>
          <w:rFonts w:asciiTheme="minorBidi" w:hAnsiTheme="minorBidi"/>
          <w:lang w:val="en-ID"/>
        </w:rPr>
      </w:pPr>
      <w:r>
        <w:rPr>
          <w:rFonts w:asciiTheme="minorBidi" w:hAnsiTheme="minorBidi"/>
          <w:lang w:val="en-ID"/>
        </w:rPr>
        <w:t xml:space="preserve">Menurut </w:t>
      </w:r>
      <w:r w:rsidRPr="00B74322">
        <w:rPr>
          <w:rFonts w:asciiTheme="minorBidi" w:hAnsiTheme="minorBidi"/>
          <w:i/>
          <w:iCs/>
          <w:lang w:val="en-ID"/>
        </w:rPr>
        <w:t>Babad ing Gresik</w:t>
      </w:r>
      <w:r>
        <w:rPr>
          <w:rFonts w:asciiTheme="minorBidi" w:hAnsiTheme="minorBidi"/>
          <w:lang w:val="en-ID"/>
        </w:rPr>
        <w:t>, yang awal datang ke</w:t>
      </w:r>
      <w:r w:rsidRPr="00B74322">
        <w:rPr>
          <w:rFonts w:asciiTheme="minorBidi" w:hAnsiTheme="minorBidi"/>
          <w:lang w:val="en-ID"/>
        </w:rPr>
        <w:t xml:space="preserve"> Gresik adalah dua bersaudara keturunan  Arab, Maulana Mahpur</w:t>
      </w:r>
      <w:r>
        <w:rPr>
          <w:rFonts w:asciiTheme="minorBidi" w:hAnsiTheme="minorBidi"/>
          <w:lang w:val="en-ID"/>
        </w:rPr>
        <w:t xml:space="preserve"> (Maghfur)</w:t>
      </w:r>
      <w:r w:rsidRPr="00B74322">
        <w:rPr>
          <w:rFonts w:asciiTheme="minorBidi" w:hAnsiTheme="minorBidi"/>
          <w:lang w:val="en-ID"/>
        </w:rPr>
        <w:t xml:space="preserve"> dan  </w:t>
      </w:r>
      <w:r>
        <w:rPr>
          <w:rFonts w:asciiTheme="minorBidi" w:hAnsiTheme="minorBidi"/>
          <w:lang w:val="en-ID"/>
        </w:rPr>
        <w:t>Maulana Ibrahim dengan tetuanya</w:t>
      </w:r>
      <w:r w:rsidRPr="00B74322">
        <w:rPr>
          <w:rFonts w:asciiTheme="minorBidi" w:hAnsiTheme="minorBidi"/>
          <w:lang w:val="en-ID"/>
        </w:rPr>
        <w:t xml:space="preserve"> Say</w:t>
      </w:r>
      <w:r>
        <w:rPr>
          <w:rFonts w:asciiTheme="minorBidi" w:hAnsiTheme="minorBidi"/>
          <w:lang w:val="en-ID"/>
        </w:rPr>
        <w:t>y</w:t>
      </w:r>
      <w:r w:rsidRPr="00B74322">
        <w:rPr>
          <w:rFonts w:asciiTheme="minorBidi" w:hAnsiTheme="minorBidi"/>
          <w:lang w:val="en-ID"/>
        </w:rPr>
        <w:t>id Yusuf Mahrabi beserta 40 orang pengiring.</w:t>
      </w:r>
      <w:r>
        <w:rPr>
          <w:rFonts w:asciiTheme="minorBidi" w:hAnsiTheme="minorBidi"/>
          <w:lang w:val="en-ID"/>
        </w:rPr>
        <w:t xml:space="preserve"> Mereka berlayar ke</w:t>
      </w:r>
      <w:r w:rsidRPr="00B74322">
        <w:rPr>
          <w:rFonts w:asciiTheme="minorBidi" w:hAnsiTheme="minorBidi"/>
          <w:lang w:val="en-ID"/>
        </w:rPr>
        <w:t xml:space="preserve"> Jawa untuk menyebarkan agama sambil berdagang. Mer</w:t>
      </w:r>
      <w:r>
        <w:rPr>
          <w:rFonts w:asciiTheme="minorBidi" w:hAnsiTheme="minorBidi"/>
          <w:lang w:val="en-ID"/>
        </w:rPr>
        <w:t>eka berlabuh di  Gerwarasi atau</w:t>
      </w:r>
      <w:r w:rsidRPr="00B74322">
        <w:rPr>
          <w:rFonts w:asciiTheme="minorBidi" w:hAnsiTheme="minorBidi"/>
          <w:lang w:val="en-ID"/>
        </w:rPr>
        <w:t xml:space="preserve"> Gresik pada tahun 1293</w:t>
      </w:r>
      <w:r>
        <w:rPr>
          <w:rFonts w:asciiTheme="minorBidi" w:hAnsiTheme="minorBidi"/>
          <w:lang w:val="en-ID"/>
        </w:rPr>
        <w:t xml:space="preserve"> J</w:t>
      </w:r>
      <w:r w:rsidRPr="00B74322">
        <w:rPr>
          <w:rFonts w:asciiTheme="minorBidi" w:hAnsiTheme="minorBidi"/>
          <w:lang w:val="en-ID"/>
        </w:rPr>
        <w:t>/1371 M. Rombongan menghadap  Raja Majapahit Brawijaya</w:t>
      </w:r>
      <w:r>
        <w:rPr>
          <w:rFonts w:asciiTheme="minorBidi" w:hAnsiTheme="minorBidi"/>
          <w:lang w:val="en-ID"/>
        </w:rPr>
        <w:t xml:space="preserve"> yang </w:t>
      </w:r>
      <w:r w:rsidRPr="00B74322">
        <w:rPr>
          <w:rFonts w:asciiTheme="minorBidi" w:hAnsiTheme="minorBidi"/>
          <w:lang w:val="en-ID"/>
        </w:rPr>
        <w:t>kemudian menganugerahinya sebidang tanah di pinggi</w:t>
      </w:r>
      <w:r>
        <w:rPr>
          <w:rFonts w:asciiTheme="minorBidi" w:hAnsiTheme="minorBidi"/>
          <w:lang w:val="en-ID"/>
        </w:rPr>
        <w:t>ran kota</w:t>
      </w:r>
      <w:r w:rsidRPr="00B74322">
        <w:rPr>
          <w:rFonts w:asciiTheme="minorBidi" w:hAnsiTheme="minorBidi"/>
          <w:lang w:val="en-ID"/>
        </w:rPr>
        <w:t xml:space="preserve"> Gresik, yang belakangan dikenal dengan nama Desa Gapura.</w:t>
      </w:r>
      <w:r w:rsidR="001F7FA1">
        <w:rPr>
          <w:rFonts w:asciiTheme="minorBidi" w:hAnsiTheme="minorBidi"/>
          <w:lang w:val="en-ID"/>
        </w:rPr>
        <w:t xml:space="preserve"> Berdasarkan rentangan waktu kronologis, Malik Ibrahim </w:t>
      </w:r>
      <w:r w:rsidR="001F7FA1">
        <w:rPr>
          <w:rFonts w:asciiTheme="minorBidi" w:hAnsiTheme="minorBidi"/>
          <w:b/>
          <w:bCs/>
          <w:lang w:val="en-ID"/>
        </w:rPr>
        <w:t>mustahil</w:t>
      </w:r>
      <w:r w:rsidR="001F7FA1">
        <w:rPr>
          <w:rFonts w:asciiTheme="minorBidi" w:hAnsiTheme="minorBidi"/>
          <w:lang w:val="en-ID"/>
        </w:rPr>
        <w:t xml:space="preserve"> sezaman dg Dewan Walisanga, bahkan tak sampai menjumpai Ibrahim Asmarakandi di mana merupakan ayahanda sesepuh Dewan Walisanga</w:t>
      </w:r>
      <w:r w:rsidR="00503327">
        <w:rPr>
          <w:rFonts w:asciiTheme="minorBidi" w:hAnsiTheme="minorBidi"/>
          <w:lang w:val="en-ID"/>
        </w:rPr>
        <w:t>, Sunan Ampel</w:t>
      </w:r>
      <w:r w:rsidR="001F7FA1">
        <w:rPr>
          <w:rFonts w:asciiTheme="minorBidi" w:hAnsiTheme="minorBidi"/>
          <w:lang w:val="en-ID"/>
        </w:rPr>
        <w:t xml:space="preserve">. </w:t>
      </w:r>
      <w:r w:rsidR="00A2630A">
        <w:rPr>
          <w:rFonts w:asciiTheme="minorBidi" w:hAnsiTheme="minorBidi"/>
          <w:lang w:val="en-ID"/>
        </w:rPr>
        <w:t xml:space="preserve"> </w:t>
      </w:r>
      <w:r w:rsidR="001F7FA1">
        <w:rPr>
          <w:rFonts w:asciiTheme="minorBidi" w:hAnsiTheme="minorBidi"/>
          <w:lang w:val="en-ID"/>
        </w:rPr>
        <w:t>Berikut</w:t>
      </w:r>
      <w:r w:rsidR="00A2630A" w:rsidRPr="00A2630A">
        <w:rPr>
          <w:rFonts w:asciiTheme="minorBidi" w:hAnsiTheme="minorBidi"/>
          <w:lang w:val="en-ID"/>
        </w:rPr>
        <w:t xml:space="preserve"> terjemahan </w:t>
      </w:r>
      <w:r w:rsidR="00A2630A">
        <w:rPr>
          <w:rFonts w:asciiTheme="minorBidi" w:hAnsiTheme="minorBidi"/>
          <w:lang w:val="en-ID"/>
        </w:rPr>
        <w:t xml:space="preserve">inskripsi batu nisan </w:t>
      </w:r>
      <w:r w:rsidR="00A2630A" w:rsidRPr="00A2630A">
        <w:rPr>
          <w:rFonts w:asciiTheme="minorBidi" w:hAnsiTheme="minorBidi"/>
          <w:lang w:val="en-ID"/>
        </w:rPr>
        <w:t>Malik</w:t>
      </w:r>
      <w:r w:rsidR="001F7FA1">
        <w:rPr>
          <w:rFonts w:asciiTheme="minorBidi" w:hAnsiTheme="minorBidi"/>
          <w:lang w:val="en-ID"/>
        </w:rPr>
        <w:t xml:space="preserve"> Ibrahim menurut  J.P. Moquette:</w:t>
      </w:r>
    </w:p>
    <w:p w14:paraId="38249A68" w14:textId="77777777" w:rsidR="00B74322" w:rsidRDefault="00A2630A" w:rsidP="00A2630A">
      <w:pPr>
        <w:pStyle w:val="ListParagraph"/>
        <w:spacing w:after="30"/>
        <w:ind w:left="1440"/>
        <w:jc w:val="both"/>
        <w:rPr>
          <w:rFonts w:asciiTheme="minorBidi" w:hAnsiTheme="minorBidi"/>
          <w:lang w:val="en-ID"/>
        </w:rPr>
      </w:pPr>
      <w:r w:rsidRPr="00A2630A">
        <w:rPr>
          <w:rFonts w:asciiTheme="minorBidi" w:hAnsiTheme="minorBidi"/>
          <w:i/>
          <w:iCs/>
          <w:lang w:val="en-ID"/>
        </w:rPr>
        <w:t>“Inilah makam almarhum al-maghfur, yang mengharap rahmat Allah Yang Maha Luhur, guru kebanggaan para pangeran, tongkat penopang para raja dan menteri, siraman bagi kaum fakir dan miskin, syahid yang berbahagia dan lambang cemerlang negara dalam urusan agama: al-Malik Ibrahim yang terkenal dengan nama Kakek Bantal, berasal dari Kashan</w:t>
      </w:r>
      <w:r>
        <w:rPr>
          <w:rFonts w:asciiTheme="minorBidi" w:hAnsiTheme="minorBidi"/>
          <w:i/>
          <w:iCs/>
          <w:lang w:val="en-ID"/>
        </w:rPr>
        <w:t xml:space="preserve"> (Persia)</w:t>
      </w:r>
      <w:r w:rsidRPr="00A2630A">
        <w:rPr>
          <w:rFonts w:asciiTheme="minorBidi" w:hAnsiTheme="minorBidi"/>
          <w:i/>
          <w:iCs/>
          <w:lang w:val="en-ID"/>
        </w:rPr>
        <w:t>. Semoga A</w:t>
      </w:r>
      <w:r>
        <w:rPr>
          <w:rFonts w:asciiTheme="minorBidi" w:hAnsiTheme="minorBidi"/>
          <w:i/>
          <w:iCs/>
          <w:lang w:val="en-ID"/>
        </w:rPr>
        <w:t>llah melimpahkan rahmat dan rid</w:t>
      </w:r>
      <w:r w:rsidRPr="00A2630A">
        <w:rPr>
          <w:rFonts w:asciiTheme="minorBidi" w:hAnsiTheme="minorBidi"/>
          <w:i/>
          <w:iCs/>
          <w:lang w:val="en-ID"/>
        </w:rPr>
        <w:t>a-Nya dan menempatkannya ke dalam surga. Telah wafat pada hari Senin</w:t>
      </w:r>
      <w:r>
        <w:rPr>
          <w:rFonts w:asciiTheme="minorBidi" w:hAnsiTheme="minorBidi"/>
          <w:i/>
          <w:iCs/>
          <w:lang w:val="en-ID"/>
        </w:rPr>
        <w:t>,</w:t>
      </w:r>
      <w:r w:rsidRPr="00A2630A">
        <w:rPr>
          <w:rFonts w:asciiTheme="minorBidi" w:hAnsiTheme="minorBidi"/>
          <w:i/>
          <w:iCs/>
          <w:lang w:val="en-ID"/>
        </w:rPr>
        <w:t xml:space="preserve"> 12 Rabi’ul Awwal 822 Hijriah.”</w:t>
      </w:r>
    </w:p>
    <w:p w14:paraId="6F4456D4" w14:textId="77777777" w:rsidR="00A2630A" w:rsidRDefault="00A2630A" w:rsidP="003E0B8B">
      <w:pPr>
        <w:pStyle w:val="ListParagraph"/>
        <w:numPr>
          <w:ilvl w:val="0"/>
          <w:numId w:val="3"/>
        </w:numPr>
        <w:spacing w:after="30"/>
        <w:jc w:val="both"/>
        <w:rPr>
          <w:rFonts w:asciiTheme="minorBidi" w:hAnsiTheme="minorBidi"/>
          <w:lang w:val="en-ID"/>
        </w:rPr>
      </w:pPr>
      <w:r>
        <w:rPr>
          <w:rFonts w:asciiTheme="minorBidi" w:hAnsiTheme="minorBidi"/>
          <w:lang w:val="en-ID"/>
        </w:rPr>
        <w:t>Sunan Ampel (Ali Rahmatullah)</w:t>
      </w:r>
    </w:p>
    <w:p w14:paraId="2BC3F50F" w14:textId="77777777" w:rsidR="00A2630A" w:rsidRDefault="00A2630A" w:rsidP="00DC416D">
      <w:pPr>
        <w:pStyle w:val="ListParagraph"/>
        <w:spacing w:after="30"/>
        <w:ind w:left="1440"/>
        <w:jc w:val="both"/>
        <w:rPr>
          <w:rFonts w:asciiTheme="minorBidi" w:hAnsiTheme="minorBidi"/>
          <w:lang w:val="en-ID"/>
        </w:rPr>
      </w:pPr>
      <w:r w:rsidRPr="00A2630A">
        <w:rPr>
          <w:rFonts w:asciiTheme="minorBidi" w:hAnsiTheme="minorBidi"/>
          <w:lang w:val="en-ID"/>
        </w:rPr>
        <w:t>Sunan Ampel yang makamnya t</w:t>
      </w:r>
      <w:r w:rsidR="00420E1C">
        <w:rPr>
          <w:rFonts w:asciiTheme="minorBidi" w:hAnsiTheme="minorBidi"/>
          <w:lang w:val="en-ID"/>
        </w:rPr>
        <w:t xml:space="preserve">erletak di kampung Ampel, kota </w:t>
      </w:r>
      <w:r w:rsidRPr="00A2630A">
        <w:rPr>
          <w:rFonts w:asciiTheme="minorBidi" w:hAnsiTheme="minorBidi"/>
          <w:lang w:val="en-ID"/>
        </w:rPr>
        <w:t>Surabaya adalah anggota dewan  Wali</w:t>
      </w:r>
      <w:r w:rsidR="00420E1C">
        <w:rPr>
          <w:rFonts w:asciiTheme="minorBidi" w:hAnsiTheme="minorBidi"/>
          <w:lang w:val="en-ID"/>
        </w:rPr>
        <w:t>sa</w:t>
      </w:r>
      <w:r w:rsidRPr="00A2630A">
        <w:rPr>
          <w:rFonts w:asciiTheme="minorBidi" w:hAnsiTheme="minorBidi"/>
          <w:lang w:val="en-ID"/>
        </w:rPr>
        <w:t>ng</w:t>
      </w:r>
      <w:r w:rsidR="00420E1C">
        <w:rPr>
          <w:rFonts w:asciiTheme="minorBidi" w:hAnsiTheme="minorBidi"/>
          <w:lang w:val="en-ID"/>
        </w:rPr>
        <w:t>a</w:t>
      </w:r>
      <w:r w:rsidRPr="00A2630A">
        <w:rPr>
          <w:rFonts w:asciiTheme="minorBidi" w:hAnsiTheme="minorBidi"/>
          <w:lang w:val="en-ID"/>
        </w:rPr>
        <w:t xml:space="preserve"> tertua yang memiliki peranan </w:t>
      </w:r>
      <w:r w:rsidR="00420E1C">
        <w:rPr>
          <w:rFonts w:asciiTheme="minorBidi" w:hAnsiTheme="minorBidi"/>
          <w:lang w:val="en-ID"/>
        </w:rPr>
        <w:t>besar dalam pengembangan dakwah</w:t>
      </w:r>
      <w:r w:rsidRPr="00A2630A">
        <w:rPr>
          <w:rFonts w:asciiTheme="minorBidi" w:hAnsiTheme="minorBidi"/>
          <w:lang w:val="en-ID"/>
        </w:rPr>
        <w:t xml:space="preserve"> Isl</w:t>
      </w:r>
      <w:r w:rsidR="00420E1C">
        <w:rPr>
          <w:rFonts w:asciiTheme="minorBidi" w:hAnsiTheme="minorBidi"/>
          <w:lang w:val="en-ID"/>
        </w:rPr>
        <w:t>am di Jawa. Dalam historiograﬁ lokal dituturkan bahwa</w:t>
      </w:r>
      <w:r w:rsidRPr="00420E1C">
        <w:rPr>
          <w:rFonts w:asciiTheme="minorBidi" w:hAnsiTheme="minorBidi"/>
          <w:lang w:val="en-ID"/>
        </w:rPr>
        <w:t xml:space="preserve"> Raden </w:t>
      </w:r>
      <w:r w:rsidR="00420E1C">
        <w:rPr>
          <w:rFonts w:asciiTheme="minorBidi" w:hAnsiTheme="minorBidi"/>
          <w:lang w:val="en-ID"/>
        </w:rPr>
        <w:t xml:space="preserve">Ali </w:t>
      </w:r>
      <w:r w:rsidRPr="00420E1C">
        <w:rPr>
          <w:rFonts w:asciiTheme="minorBidi" w:hAnsiTheme="minorBidi"/>
          <w:lang w:val="en-ID"/>
        </w:rPr>
        <w:t>Rahmat</w:t>
      </w:r>
      <w:r w:rsidR="00420E1C">
        <w:rPr>
          <w:rFonts w:asciiTheme="minorBidi" w:hAnsiTheme="minorBidi"/>
          <w:lang w:val="en-ID"/>
        </w:rPr>
        <w:t xml:space="preserve">ullah datang ke </w:t>
      </w:r>
      <w:r w:rsidRPr="00420E1C">
        <w:rPr>
          <w:rFonts w:asciiTheme="minorBidi" w:hAnsiTheme="minorBidi"/>
          <w:lang w:val="en-ID"/>
        </w:rPr>
        <w:t xml:space="preserve">Jawa bersama </w:t>
      </w:r>
      <w:r w:rsidR="00420E1C">
        <w:rPr>
          <w:rFonts w:asciiTheme="minorBidi" w:hAnsiTheme="minorBidi"/>
          <w:lang w:val="en-ID"/>
        </w:rPr>
        <w:t>kakaknya yang bernama Ali Musada (</w:t>
      </w:r>
      <w:r w:rsidRPr="00420E1C">
        <w:rPr>
          <w:rFonts w:asciiTheme="minorBidi" w:hAnsiTheme="minorBidi"/>
          <w:lang w:val="en-ID"/>
        </w:rPr>
        <w:t>Ali Murtadh</w:t>
      </w:r>
      <w:r w:rsidR="00420E1C">
        <w:rPr>
          <w:rFonts w:asciiTheme="minorBidi" w:hAnsiTheme="minorBidi"/>
          <w:lang w:val="en-ID"/>
        </w:rPr>
        <w:t xml:space="preserve">a) dan </w:t>
      </w:r>
      <w:r w:rsidRPr="00420E1C">
        <w:rPr>
          <w:rFonts w:asciiTheme="minorBidi" w:hAnsiTheme="minorBidi"/>
          <w:lang w:val="en-ID"/>
        </w:rPr>
        <w:t>sepupuny</w:t>
      </w:r>
      <w:r w:rsidR="00420E1C">
        <w:rPr>
          <w:rFonts w:asciiTheme="minorBidi" w:hAnsiTheme="minorBidi"/>
          <w:lang w:val="en-ID"/>
        </w:rPr>
        <w:t>a yang bernama Raden Burereh (</w:t>
      </w:r>
      <w:r w:rsidRPr="00420E1C">
        <w:rPr>
          <w:rFonts w:asciiTheme="minorBidi" w:hAnsiTheme="minorBidi"/>
          <w:lang w:val="en-ID"/>
        </w:rPr>
        <w:t>Abu Hurairah)</w:t>
      </w:r>
      <w:r w:rsidR="00420E1C">
        <w:rPr>
          <w:rFonts w:asciiTheme="minorBidi" w:hAnsiTheme="minorBidi"/>
          <w:lang w:val="en-ID"/>
        </w:rPr>
        <w:t xml:space="preserve">. </w:t>
      </w:r>
      <w:r w:rsidR="00420E1C" w:rsidRPr="00420E1C">
        <w:rPr>
          <w:rFonts w:asciiTheme="minorBidi" w:hAnsiTheme="minorBidi"/>
          <w:lang w:val="en-ID"/>
        </w:rPr>
        <w:t xml:space="preserve">Menurut Lembaga Riset </w:t>
      </w:r>
      <w:r w:rsidR="00420E1C">
        <w:rPr>
          <w:rFonts w:asciiTheme="minorBidi" w:hAnsiTheme="minorBidi"/>
          <w:lang w:val="en-ID"/>
        </w:rPr>
        <w:t xml:space="preserve">Islam Pesantren Luhur Sunan </w:t>
      </w:r>
      <w:r w:rsidR="00420E1C" w:rsidRPr="00420E1C">
        <w:rPr>
          <w:rFonts w:asciiTheme="minorBidi" w:hAnsiTheme="minorBidi"/>
          <w:lang w:val="en-ID"/>
        </w:rPr>
        <w:t xml:space="preserve">Giri Malang (1975), karena hubungan baik dengan </w:t>
      </w:r>
      <w:r w:rsidR="00420E1C">
        <w:rPr>
          <w:rFonts w:asciiTheme="minorBidi" w:hAnsiTheme="minorBidi"/>
          <w:lang w:val="en-ID"/>
        </w:rPr>
        <w:t xml:space="preserve">Raja Majapahit, </w:t>
      </w:r>
      <w:r w:rsidR="00420E1C" w:rsidRPr="00420E1C">
        <w:rPr>
          <w:rFonts w:asciiTheme="minorBidi" w:hAnsiTheme="minorBidi"/>
          <w:lang w:val="en-ID"/>
        </w:rPr>
        <w:t>Raden Rahmat diberi izin tinggal di Ampel disertai keluarga</w:t>
      </w:r>
      <w:r w:rsidR="00420E1C">
        <w:rPr>
          <w:rFonts w:asciiTheme="minorBidi" w:hAnsiTheme="minorBidi"/>
          <w:lang w:val="en-ID"/>
        </w:rPr>
        <w:t>-</w:t>
      </w:r>
      <w:r w:rsidR="00420E1C" w:rsidRPr="00420E1C">
        <w:rPr>
          <w:rFonts w:asciiTheme="minorBidi" w:hAnsiTheme="minorBidi"/>
          <w:lang w:val="en-ID"/>
        </w:rPr>
        <w:t>kelua</w:t>
      </w:r>
      <w:r w:rsidR="00420E1C">
        <w:rPr>
          <w:rFonts w:asciiTheme="minorBidi" w:hAnsiTheme="minorBidi"/>
          <w:lang w:val="en-ID"/>
        </w:rPr>
        <w:t xml:space="preserve">rga yang diserahkan oleh  Raja </w:t>
      </w:r>
      <w:r w:rsidR="00420E1C" w:rsidRPr="00420E1C">
        <w:rPr>
          <w:rFonts w:asciiTheme="minorBidi" w:hAnsiTheme="minorBidi"/>
          <w:lang w:val="en-ID"/>
        </w:rPr>
        <w:t>Majapahit. Dalam perjalanan menuju Ampel, dikisahkan  Raden Rahmat</w:t>
      </w:r>
      <w:r w:rsidR="00420E1C">
        <w:rPr>
          <w:rFonts w:asciiTheme="minorBidi" w:hAnsiTheme="minorBidi"/>
          <w:lang w:val="en-ID"/>
        </w:rPr>
        <w:t xml:space="preserve">ullah melewati daerah Pari, Kriyan, </w:t>
      </w:r>
      <w:r w:rsidR="00420E1C" w:rsidRPr="00420E1C">
        <w:rPr>
          <w:rFonts w:asciiTheme="minorBidi" w:hAnsiTheme="minorBidi"/>
          <w:lang w:val="en-ID"/>
        </w:rPr>
        <w:t>Wonokromo, dan Kembang Kuning yan</w:t>
      </w:r>
      <w:r w:rsidR="00420E1C">
        <w:rPr>
          <w:rFonts w:asciiTheme="minorBidi" w:hAnsiTheme="minorBidi"/>
          <w:lang w:val="en-ID"/>
        </w:rPr>
        <w:t xml:space="preserve">g berupa hutan. Di tempat itu, </w:t>
      </w:r>
      <w:r w:rsidR="00420E1C" w:rsidRPr="00420E1C">
        <w:rPr>
          <w:rFonts w:asciiTheme="minorBidi" w:hAnsiTheme="minorBidi"/>
          <w:lang w:val="en-ID"/>
        </w:rPr>
        <w:t xml:space="preserve">Raden Rahmat bertemu dengan  Ki </w:t>
      </w:r>
      <w:r w:rsidR="00420E1C" w:rsidRPr="00420E1C">
        <w:rPr>
          <w:rFonts w:asciiTheme="minorBidi" w:hAnsiTheme="minorBidi"/>
          <w:lang w:val="en-ID"/>
        </w:rPr>
        <w:lastRenderedPageBreak/>
        <w:t>Wiryo Saro</w:t>
      </w:r>
      <w:r w:rsidR="00420E1C">
        <w:rPr>
          <w:rFonts w:asciiTheme="minorBidi" w:hAnsiTheme="minorBidi"/>
          <w:lang w:val="en-ID"/>
        </w:rPr>
        <w:t>ja</w:t>
      </w:r>
      <w:r w:rsidR="00420E1C" w:rsidRPr="00420E1C">
        <w:rPr>
          <w:rFonts w:asciiTheme="minorBidi" w:hAnsiTheme="minorBidi"/>
          <w:lang w:val="en-ID"/>
        </w:rPr>
        <w:t>—menurut sumber lain  Ki</w:t>
      </w:r>
      <w:r w:rsidR="00420E1C">
        <w:rPr>
          <w:rFonts w:asciiTheme="minorBidi" w:hAnsiTheme="minorBidi"/>
          <w:lang w:val="en-ID"/>
        </w:rPr>
        <w:t xml:space="preserve"> Wirajaya—yang dikenal sebagai </w:t>
      </w:r>
      <w:r w:rsidR="00420E1C" w:rsidRPr="00420E1C">
        <w:rPr>
          <w:rFonts w:asciiTheme="minorBidi" w:hAnsiTheme="minorBidi"/>
          <w:lang w:val="en-ID"/>
        </w:rPr>
        <w:t xml:space="preserve">Ki Bang Kuning </w:t>
      </w:r>
      <w:r w:rsidR="00420E1C">
        <w:rPr>
          <w:rFonts w:asciiTheme="minorBidi" w:hAnsiTheme="minorBidi"/>
          <w:lang w:val="en-ID"/>
        </w:rPr>
        <w:t xml:space="preserve">yang kemudian menjadi pengikut </w:t>
      </w:r>
      <w:r w:rsidR="00420E1C" w:rsidRPr="00420E1C">
        <w:rPr>
          <w:rFonts w:asciiTheme="minorBidi" w:hAnsiTheme="minorBidi"/>
          <w:lang w:val="en-ID"/>
        </w:rPr>
        <w:t>Raden Rahmat</w:t>
      </w:r>
      <w:r w:rsidR="00420E1C">
        <w:rPr>
          <w:rFonts w:asciiTheme="minorBidi" w:hAnsiTheme="minorBidi"/>
          <w:lang w:val="en-ID"/>
        </w:rPr>
        <w:t xml:space="preserve">ullah. Sementara menurut </w:t>
      </w:r>
      <w:r w:rsidR="00420E1C" w:rsidRPr="00420E1C">
        <w:rPr>
          <w:rFonts w:asciiTheme="minorBidi" w:hAnsiTheme="minorBidi"/>
          <w:i/>
          <w:iCs/>
          <w:lang w:val="en-ID"/>
        </w:rPr>
        <w:t>Babad Tanah Jawi</w:t>
      </w:r>
      <w:r w:rsidR="00420E1C">
        <w:rPr>
          <w:rFonts w:asciiTheme="minorBidi" w:hAnsiTheme="minorBidi"/>
          <w:lang w:val="en-ID"/>
        </w:rPr>
        <w:t xml:space="preserve">, sewaktu tinggal di kediaman Ki Bang Kuning, </w:t>
      </w:r>
      <w:r w:rsidR="00420E1C" w:rsidRPr="00420E1C">
        <w:rPr>
          <w:rFonts w:asciiTheme="minorBidi" w:hAnsiTheme="minorBidi"/>
          <w:lang w:val="en-ID"/>
        </w:rPr>
        <w:t>Rad</w:t>
      </w:r>
      <w:r w:rsidR="00420E1C">
        <w:rPr>
          <w:rFonts w:asciiTheme="minorBidi" w:hAnsiTheme="minorBidi"/>
          <w:lang w:val="en-ID"/>
        </w:rPr>
        <w:t xml:space="preserve">en Rahmat menikah dengan putri </w:t>
      </w:r>
      <w:r w:rsidR="00420E1C" w:rsidRPr="00420E1C">
        <w:rPr>
          <w:rFonts w:asciiTheme="minorBidi" w:hAnsiTheme="minorBidi"/>
          <w:lang w:val="en-ID"/>
        </w:rPr>
        <w:t>Ki Bang Kuning yang bernama Mas Karimah. Dari pernikahan itu lahir dua orang putri: Mas Murtosiyah dan Mas Murtosimah.</w:t>
      </w:r>
      <w:r w:rsidR="00DC416D">
        <w:rPr>
          <w:rFonts w:asciiTheme="minorBidi" w:hAnsiTheme="minorBidi"/>
          <w:lang w:val="en-ID"/>
        </w:rPr>
        <w:t xml:space="preserve"> </w:t>
      </w:r>
      <w:r w:rsidR="00DC416D" w:rsidRPr="00DC416D">
        <w:rPr>
          <w:rFonts w:asciiTheme="minorBidi" w:hAnsiTheme="minorBidi"/>
          <w:i/>
          <w:iCs/>
          <w:lang w:val="en-ID"/>
        </w:rPr>
        <w:t>Babad ing Gresik</w:t>
      </w:r>
      <w:r w:rsidR="00DC416D">
        <w:rPr>
          <w:rFonts w:asciiTheme="minorBidi" w:hAnsiTheme="minorBidi"/>
          <w:lang w:val="en-ID"/>
        </w:rPr>
        <w:t xml:space="preserve"> menetapkan wafat </w:t>
      </w:r>
      <w:r w:rsidR="00DC416D" w:rsidRPr="00DC416D">
        <w:rPr>
          <w:rFonts w:asciiTheme="minorBidi" w:hAnsiTheme="minorBidi"/>
          <w:lang w:val="en-ID"/>
        </w:rPr>
        <w:t>Sunan Ampel d</w:t>
      </w:r>
      <w:r w:rsidR="00DC416D">
        <w:rPr>
          <w:rFonts w:asciiTheme="minorBidi" w:hAnsiTheme="minorBidi"/>
          <w:lang w:val="en-ID"/>
        </w:rPr>
        <w:t xml:space="preserve">engan candrasengakala berbunyi, </w:t>
      </w:r>
      <w:r w:rsidR="00DC416D" w:rsidRPr="00DC416D">
        <w:rPr>
          <w:rFonts w:asciiTheme="minorBidi" w:hAnsiTheme="minorBidi"/>
          <w:lang w:val="en-ID"/>
        </w:rPr>
        <w:t>“</w:t>
      </w:r>
      <w:r w:rsidR="00DC416D" w:rsidRPr="00DC416D">
        <w:rPr>
          <w:rFonts w:asciiTheme="minorBidi" w:hAnsiTheme="minorBidi"/>
          <w:i/>
          <w:iCs/>
          <w:lang w:val="en-ID"/>
        </w:rPr>
        <w:t>Ngulama Ngampel lena masjid</w:t>
      </w:r>
      <w:r w:rsidR="00DC416D" w:rsidRPr="00DC416D">
        <w:rPr>
          <w:rFonts w:asciiTheme="minorBidi" w:hAnsiTheme="minorBidi"/>
          <w:lang w:val="en-ID"/>
        </w:rPr>
        <w:t>” yang selain mengandung makna</w:t>
      </w:r>
      <w:r w:rsidR="00DC416D">
        <w:rPr>
          <w:rFonts w:asciiTheme="minorBidi" w:hAnsiTheme="minorBidi"/>
          <w:lang w:val="en-ID"/>
        </w:rPr>
        <w:t xml:space="preserve"> </w:t>
      </w:r>
      <w:r w:rsidR="00DC416D" w:rsidRPr="00DC416D">
        <w:rPr>
          <w:rFonts w:asciiTheme="minorBidi" w:hAnsiTheme="minorBidi"/>
          <w:lang w:val="en-ID"/>
        </w:rPr>
        <w:t>‘</w:t>
      </w:r>
      <w:r w:rsidR="00DC416D" w:rsidRPr="00DC416D">
        <w:rPr>
          <w:rFonts w:asciiTheme="minorBidi" w:hAnsiTheme="minorBidi"/>
          <w:i/>
          <w:iCs/>
          <w:lang w:val="en-ID"/>
        </w:rPr>
        <w:t>ulama Ampel wafat di masjid</w:t>
      </w:r>
      <w:r w:rsidR="00DC416D" w:rsidRPr="00DC416D">
        <w:rPr>
          <w:rFonts w:asciiTheme="minorBidi" w:hAnsiTheme="minorBidi"/>
          <w:lang w:val="en-ID"/>
        </w:rPr>
        <w:t>’ juga mengandung nilai angka 1401 Saka</w:t>
      </w:r>
      <w:r w:rsidR="00DC416D">
        <w:rPr>
          <w:rFonts w:asciiTheme="minorBidi" w:hAnsiTheme="minorBidi"/>
          <w:lang w:val="en-ID"/>
        </w:rPr>
        <w:t xml:space="preserve"> (1479 M). Sedang, Serat Kandha mencatat </w:t>
      </w:r>
      <w:r w:rsidR="00DC416D" w:rsidRPr="00DC416D">
        <w:rPr>
          <w:rFonts w:asciiTheme="minorBidi" w:hAnsiTheme="minorBidi"/>
          <w:lang w:val="en-ID"/>
        </w:rPr>
        <w:t>Sunan Ampel wafat dengan candrasengakala, “</w:t>
      </w:r>
      <w:r w:rsidR="00DC416D" w:rsidRPr="00DC416D">
        <w:rPr>
          <w:rFonts w:asciiTheme="minorBidi" w:hAnsiTheme="minorBidi"/>
          <w:i/>
          <w:iCs/>
          <w:lang w:val="en-ID"/>
        </w:rPr>
        <w:t>Awak kalih guna iku</w:t>
      </w:r>
      <w:r w:rsidR="00DC416D" w:rsidRPr="00DC416D">
        <w:rPr>
          <w:rFonts w:asciiTheme="minorBidi" w:hAnsiTheme="minorBidi"/>
          <w:lang w:val="en-ID"/>
        </w:rPr>
        <w:t>” yang mengandung nilai angka tahun 1328 Saka (1406 M).</w:t>
      </w:r>
    </w:p>
    <w:p w14:paraId="179D059C" w14:textId="77777777" w:rsidR="00DC416D" w:rsidRDefault="00DC416D" w:rsidP="00323F6E">
      <w:pPr>
        <w:pStyle w:val="ListParagraph"/>
        <w:numPr>
          <w:ilvl w:val="0"/>
          <w:numId w:val="3"/>
        </w:numPr>
        <w:spacing w:after="30"/>
        <w:jc w:val="both"/>
        <w:rPr>
          <w:rFonts w:asciiTheme="minorBidi" w:hAnsiTheme="minorBidi"/>
          <w:lang w:val="en-ID"/>
        </w:rPr>
      </w:pPr>
      <w:r>
        <w:rPr>
          <w:rFonts w:asciiTheme="minorBidi" w:hAnsiTheme="minorBidi"/>
          <w:lang w:val="en-ID"/>
        </w:rPr>
        <w:t>Sunan G</w:t>
      </w:r>
      <w:r w:rsidR="00323F6E">
        <w:rPr>
          <w:rFonts w:asciiTheme="minorBidi" w:hAnsiTheme="minorBidi"/>
          <w:lang w:val="en-ID"/>
        </w:rPr>
        <w:t>iri</w:t>
      </w:r>
      <w:r>
        <w:rPr>
          <w:rFonts w:asciiTheme="minorBidi" w:hAnsiTheme="minorBidi"/>
          <w:lang w:val="en-ID"/>
        </w:rPr>
        <w:t xml:space="preserve"> (Raden Paku)</w:t>
      </w:r>
    </w:p>
    <w:p w14:paraId="7DECFE3F" w14:textId="77777777" w:rsidR="00DC416D" w:rsidRDefault="00DC416D" w:rsidP="003E0B8B">
      <w:pPr>
        <w:pStyle w:val="ListParagraph"/>
        <w:spacing w:after="30"/>
        <w:ind w:left="1440"/>
        <w:jc w:val="both"/>
        <w:rPr>
          <w:rFonts w:asciiTheme="minorBidi" w:hAnsiTheme="minorBidi"/>
          <w:lang w:val="en-ID"/>
        </w:rPr>
      </w:pPr>
      <w:r>
        <w:rPr>
          <w:rFonts w:asciiTheme="minorBidi" w:hAnsiTheme="minorBidi"/>
          <w:lang w:val="en-ID"/>
        </w:rPr>
        <w:t>Tokoh</w:t>
      </w:r>
      <w:r w:rsidRPr="00DC416D">
        <w:rPr>
          <w:rFonts w:asciiTheme="minorBidi" w:hAnsiTheme="minorBidi"/>
          <w:lang w:val="en-ID"/>
        </w:rPr>
        <w:t xml:space="preserve"> </w:t>
      </w:r>
      <w:r>
        <w:rPr>
          <w:rFonts w:asciiTheme="minorBidi" w:hAnsiTheme="minorBidi"/>
          <w:lang w:val="en-ID"/>
        </w:rPr>
        <w:t>bergelar</w:t>
      </w:r>
      <w:r w:rsidRPr="00DC416D">
        <w:rPr>
          <w:rFonts w:asciiTheme="minorBidi" w:hAnsiTheme="minorBidi"/>
          <w:lang w:val="en-ID"/>
        </w:rPr>
        <w:t xml:space="preserve"> Prabu Satmata</w:t>
      </w:r>
      <w:r w:rsidR="001F7FA1">
        <w:rPr>
          <w:rFonts w:asciiTheme="minorBidi" w:hAnsiTheme="minorBidi"/>
          <w:lang w:val="en-ID"/>
        </w:rPr>
        <w:t xml:space="preserve"> (Paduka yang bermata awas menembus tirai ilusi</w:t>
      </w:r>
      <w:r>
        <w:rPr>
          <w:rFonts w:asciiTheme="minorBidi" w:hAnsiTheme="minorBidi"/>
          <w:lang w:val="en-ID"/>
        </w:rPr>
        <w:t>) yang berpadanan dengan gelar lainnya Maulana Ainul Yaqin</w:t>
      </w:r>
      <w:r w:rsidR="00535682">
        <w:rPr>
          <w:rFonts w:asciiTheme="minorBidi" w:hAnsiTheme="minorBidi"/>
          <w:lang w:val="en-ID"/>
        </w:rPr>
        <w:t xml:space="preserve"> (Tuan kita yang memiliki </w:t>
      </w:r>
      <w:r w:rsidR="00535682">
        <w:rPr>
          <w:rFonts w:asciiTheme="minorBidi" w:hAnsiTheme="minorBidi"/>
          <w:i/>
          <w:iCs/>
          <w:lang w:val="en-ID"/>
        </w:rPr>
        <w:t>bashirah</w:t>
      </w:r>
      <w:r w:rsidR="00535682">
        <w:rPr>
          <w:rFonts w:asciiTheme="minorBidi" w:hAnsiTheme="minorBidi"/>
          <w:lang w:val="en-ID"/>
        </w:rPr>
        <w:t xml:space="preserve"> tajam memandang hakikat)</w:t>
      </w:r>
      <w:r>
        <w:rPr>
          <w:rFonts w:asciiTheme="minorBidi" w:hAnsiTheme="minorBidi"/>
          <w:lang w:val="en-ID"/>
        </w:rPr>
        <w:t xml:space="preserve"> </w:t>
      </w:r>
      <w:r w:rsidRPr="00DC416D">
        <w:rPr>
          <w:rFonts w:asciiTheme="minorBidi" w:hAnsiTheme="minorBidi"/>
          <w:lang w:val="en-ID"/>
        </w:rPr>
        <w:t xml:space="preserve"> ini makamnya terletak di sebuah</w:t>
      </w:r>
      <w:r w:rsidR="00535682">
        <w:rPr>
          <w:rFonts w:asciiTheme="minorBidi" w:hAnsiTheme="minorBidi"/>
          <w:lang w:val="en-ID"/>
        </w:rPr>
        <w:t xml:space="preserve"> bukit di Dusun Kedhaton, Desa Giri Gajah, Kecamatan Kebomas, Kabupaten </w:t>
      </w:r>
      <w:r w:rsidRPr="00535682">
        <w:rPr>
          <w:rFonts w:asciiTheme="minorBidi" w:hAnsiTheme="minorBidi"/>
          <w:lang w:val="en-ID"/>
        </w:rPr>
        <w:t>Gresik.</w:t>
      </w:r>
      <w:r w:rsidR="00535682">
        <w:rPr>
          <w:rFonts w:asciiTheme="minorBidi" w:hAnsiTheme="minorBidi"/>
          <w:lang w:val="en-ID"/>
        </w:rPr>
        <w:t xml:space="preserve"> </w:t>
      </w:r>
      <w:r w:rsidR="00535682" w:rsidRPr="00535682">
        <w:rPr>
          <w:rFonts w:asciiTheme="minorBidi" w:hAnsiTheme="minorBidi"/>
          <w:lang w:val="en-ID"/>
        </w:rPr>
        <w:t>Sunan Giri adalah raja sekaligus guru suci (</w:t>
      </w:r>
      <w:r w:rsidR="00535682" w:rsidRPr="00535682">
        <w:rPr>
          <w:rFonts w:asciiTheme="minorBidi" w:hAnsiTheme="minorBidi"/>
          <w:i/>
          <w:iCs/>
          <w:lang w:val="en-ID"/>
        </w:rPr>
        <w:t>pandhita ratu</w:t>
      </w:r>
      <w:r w:rsidR="00535682" w:rsidRPr="00535682">
        <w:rPr>
          <w:rFonts w:asciiTheme="minorBidi" w:hAnsiTheme="minorBidi"/>
          <w:lang w:val="en-ID"/>
        </w:rPr>
        <w:t>) yang memiliki peran penting dalam pengembangan dakwah Islam di Nusantara. Sejarah dakwah Islam di Nusantara mencatat jejak-jejak dakwah Sunan Giri dan keturunannya tidak saja mencapai Banjar di Kalimantan Selatan, Kutai di Kalimantan Timur, dan Gowa di Sulawesi Selatan, tapi juga mencapai Nusa Tenggara dan  Kepulauan Maluku.</w:t>
      </w:r>
      <w:r w:rsidR="00535682">
        <w:rPr>
          <w:rFonts w:asciiTheme="minorBidi" w:hAnsiTheme="minorBidi"/>
          <w:lang w:val="en-ID"/>
        </w:rPr>
        <w:t xml:space="preserve"> </w:t>
      </w:r>
      <w:r w:rsidR="00535682" w:rsidRPr="00535682">
        <w:rPr>
          <w:rFonts w:asciiTheme="minorBidi" w:hAnsiTheme="minorBidi"/>
          <w:lang w:val="en-ID"/>
        </w:rPr>
        <w:t xml:space="preserve">Setelah cukup umur, </w:t>
      </w:r>
      <w:r w:rsidR="003E0B8B">
        <w:rPr>
          <w:rFonts w:asciiTheme="minorBidi" w:hAnsiTheme="minorBidi"/>
          <w:lang w:val="en-ID"/>
        </w:rPr>
        <w:t>Raden Paku dikirim ke</w:t>
      </w:r>
      <w:r w:rsidR="00535682" w:rsidRPr="003E0B8B">
        <w:rPr>
          <w:rFonts w:asciiTheme="minorBidi" w:hAnsiTheme="minorBidi"/>
          <w:lang w:val="en-ID"/>
        </w:rPr>
        <w:t xml:space="preserve"> A</w:t>
      </w:r>
      <w:r w:rsidR="003E0B8B">
        <w:rPr>
          <w:rFonts w:asciiTheme="minorBidi" w:hAnsiTheme="minorBidi"/>
          <w:lang w:val="en-ID"/>
        </w:rPr>
        <w:t xml:space="preserve">mpeldenta untuk berguru kepada </w:t>
      </w:r>
      <w:r w:rsidR="00535682" w:rsidRPr="003E0B8B">
        <w:rPr>
          <w:rFonts w:asciiTheme="minorBidi" w:hAnsiTheme="minorBidi"/>
          <w:lang w:val="en-ID"/>
        </w:rPr>
        <w:t>Sunan Ampel.</w:t>
      </w:r>
      <w:r w:rsidR="003E0B8B">
        <w:rPr>
          <w:rFonts w:asciiTheme="minorBidi" w:hAnsiTheme="minorBidi"/>
          <w:lang w:val="en-ID"/>
        </w:rPr>
        <w:t xml:space="preserve"> Selama berguru di  Ampeldenta,</w:t>
      </w:r>
      <w:r w:rsidR="00535682" w:rsidRPr="003E0B8B">
        <w:rPr>
          <w:rFonts w:asciiTheme="minorBidi" w:hAnsiTheme="minorBidi"/>
          <w:lang w:val="en-ID"/>
        </w:rPr>
        <w:t xml:space="preserve"> R</w:t>
      </w:r>
      <w:r w:rsidR="003E0B8B">
        <w:rPr>
          <w:rFonts w:asciiTheme="minorBidi" w:hAnsiTheme="minorBidi"/>
          <w:lang w:val="en-ID"/>
        </w:rPr>
        <w:t>aden Paku berkawan akrab dengan</w:t>
      </w:r>
      <w:r w:rsidR="00535682" w:rsidRPr="003E0B8B">
        <w:rPr>
          <w:rFonts w:asciiTheme="minorBidi" w:hAnsiTheme="minorBidi"/>
          <w:lang w:val="en-ID"/>
        </w:rPr>
        <w:t xml:space="preserve"> Raden Ma</w:t>
      </w:r>
      <w:r w:rsidR="003E0B8B">
        <w:rPr>
          <w:rFonts w:asciiTheme="minorBidi" w:hAnsiTheme="minorBidi"/>
          <w:lang w:val="en-ID"/>
        </w:rPr>
        <w:t>k</w:t>
      </w:r>
      <w:r w:rsidR="00535682" w:rsidRPr="003E0B8B">
        <w:rPr>
          <w:rFonts w:asciiTheme="minorBidi" w:hAnsiTheme="minorBidi"/>
          <w:lang w:val="en-ID"/>
        </w:rPr>
        <w:t xml:space="preserve">hdum Ibrahim, putra gurunya, yang kelak menjadi  Sunan Bonang. Di dalam </w:t>
      </w:r>
      <w:r w:rsidR="001F7FA1">
        <w:rPr>
          <w:rFonts w:asciiTheme="minorBidi" w:hAnsiTheme="minorBidi"/>
          <w:i/>
          <w:iCs/>
          <w:lang w:val="en-ID"/>
        </w:rPr>
        <w:t>Babad Tanah</w:t>
      </w:r>
      <w:r w:rsidR="00535682" w:rsidRPr="003E0B8B">
        <w:rPr>
          <w:rFonts w:asciiTheme="minorBidi" w:hAnsiTheme="minorBidi"/>
          <w:i/>
          <w:iCs/>
          <w:lang w:val="en-ID"/>
        </w:rPr>
        <w:t xml:space="preserve"> Jawi</w:t>
      </w:r>
      <w:r w:rsidR="003E0B8B">
        <w:rPr>
          <w:rFonts w:asciiTheme="minorBidi" w:hAnsiTheme="minorBidi"/>
          <w:lang w:val="en-ID"/>
        </w:rPr>
        <w:t xml:space="preserve"> dikisahkan bahwa Raden Paku dan</w:t>
      </w:r>
      <w:r w:rsidR="00535682" w:rsidRPr="003E0B8B">
        <w:rPr>
          <w:rFonts w:asciiTheme="minorBidi" w:hAnsiTheme="minorBidi"/>
          <w:lang w:val="en-ID"/>
        </w:rPr>
        <w:t xml:space="preserve"> Raden Ma</w:t>
      </w:r>
      <w:r w:rsidR="003E0B8B">
        <w:rPr>
          <w:rFonts w:asciiTheme="minorBidi" w:hAnsiTheme="minorBidi"/>
          <w:lang w:val="en-ID"/>
        </w:rPr>
        <w:t>k</w:t>
      </w:r>
      <w:r w:rsidR="00535682" w:rsidRPr="003E0B8B">
        <w:rPr>
          <w:rFonts w:asciiTheme="minorBidi" w:hAnsiTheme="minorBidi"/>
          <w:lang w:val="en-ID"/>
        </w:rPr>
        <w:t xml:space="preserve">hdum Ibrahim </w:t>
      </w:r>
      <w:r w:rsidR="003E0B8B">
        <w:rPr>
          <w:rFonts w:asciiTheme="minorBidi" w:hAnsiTheme="minorBidi"/>
          <w:lang w:val="en-ID"/>
        </w:rPr>
        <w:t>bermaksud pergi ke</w:t>
      </w:r>
      <w:r w:rsidR="00535682" w:rsidRPr="003E0B8B">
        <w:rPr>
          <w:rFonts w:asciiTheme="minorBidi" w:hAnsiTheme="minorBidi"/>
          <w:lang w:val="en-ID"/>
        </w:rPr>
        <w:t xml:space="preserve"> Mek</w:t>
      </w:r>
      <w:r w:rsidR="003E0B8B">
        <w:rPr>
          <w:rFonts w:asciiTheme="minorBidi" w:hAnsiTheme="minorBidi"/>
          <w:lang w:val="en-ID"/>
        </w:rPr>
        <w:t>k</w:t>
      </w:r>
      <w:r w:rsidR="00535682" w:rsidRPr="003E0B8B">
        <w:rPr>
          <w:rFonts w:asciiTheme="minorBidi" w:hAnsiTheme="minorBidi"/>
          <w:lang w:val="en-ID"/>
        </w:rPr>
        <w:t xml:space="preserve">ah untuk menuntut ilmu sekaligus berhaji. </w:t>
      </w:r>
      <w:r w:rsidR="003E0B8B">
        <w:rPr>
          <w:rFonts w:asciiTheme="minorBidi" w:hAnsiTheme="minorBidi"/>
          <w:lang w:val="en-ID"/>
        </w:rPr>
        <w:t xml:space="preserve">Namun, keduanya hanya sampai di Malaka dan bertemu dengan </w:t>
      </w:r>
      <w:r w:rsidR="00535682" w:rsidRPr="003E0B8B">
        <w:rPr>
          <w:rFonts w:asciiTheme="minorBidi" w:hAnsiTheme="minorBidi"/>
          <w:lang w:val="en-ID"/>
        </w:rPr>
        <w:t>Maulana Isha</w:t>
      </w:r>
      <w:r w:rsidR="003E0B8B">
        <w:rPr>
          <w:rFonts w:asciiTheme="minorBidi" w:hAnsiTheme="minorBidi"/>
          <w:lang w:val="en-ID"/>
        </w:rPr>
        <w:t xml:space="preserve">q, ayah kandung  Raden Paku. </w:t>
      </w:r>
      <w:r w:rsidR="00535682" w:rsidRPr="003E0B8B">
        <w:rPr>
          <w:rFonts w:asciiTheme="minorBidi" w:hAnsiTheme="minorBidi"/>
          <w:lang w:val="en-ID"/>
        </w:rPr>
        <w:t>Keduanya diberi pelajaran tentang berbagai macam ilmu keislaman, termasuk ilmu tasawuf</w:t>
      </w:r>
      <w:r w:rsidR="003E0B8B">
        <w:rPr>
          <w:rFonts w:asciiTheme="minorBidi" w:hAnsiTheme="minorBidi"/>
          <w:lang w:val="en-ID"/>
        </w:rPr>
        <w:t>.</w:t>
      </w:r>
    </w:p>
    <w:p w14:paraId="07E2A928" w14:textId="77777777" w:rsidR="009A1B3B" w:rsidRDefault="003E0B8B" w:rsidP="009A1B3B">
      <w:pPr>
        <w:pStyle w:val="ListParagraph"/>
        <w:numPr>
          <w:ilvl w:val="0"/>
          <w:numId w:val="3"/>
        </w:numPr>
        <w:spacing w:after="30"/>
        <w:jc w:val="both"/>
        <w:rPr>
          <w:rFonts w:asciiTheme="minorBidi" w:hAnsiTheme="minorBidi"/>
          <w:lang w:val="en-ID"/>
        </w:rPr>
      </w:pPr>
      <w:r>
        <w:rPr>
          <w:rFonts w:asciiTheme="minorBidi" w:hAnsiTheme="minorBidi"/>
          <w:lang w:val="en-ID"/>
        </w:rPr>
        <w:t>Sunan Bonang (Makhdum Ibrahim)</w:t>
      </w:r>
    </w:p>
    <w:p w14:paraId="1D801729" w14:textId="77777777" w:rsidR="00C61087" w:rsidRDefault="009A1B3B" w:rsidP="009A1B3B">
      <w:pPr>
        <w:pStyle w:val="ListParagraph"/>
        <w:spacing w:after="30"/>
        <w:ind w:left="1440"/>
        <w:jc w:val="both"/>
        <w:rPr>
          <w:rFonts w:asciiTheme="minorBidi" w:hAnsiTheme="minorBidi"/>
          <w:lang w:val="en-ID"/>
        </w:rPr>
      </w:pPr>
      <w:r w:rsidRPr="009A1B3B">
        <w:rPr>
          <w:rFonts w:asciiTheme="minorBidi" w:hAnsiTheme="minorBidi"/>
          <w:lang w:val="en-ID"/>
        </w:rPr>
        <w:t>Sun</w:t>
      </w:r>
      <w:r>
        <w:rPr>
          <w:rFonts w:asciiTheme="minorBidi" w:hAnsiTheme="minorBidi"/>
          <w:lang w:val="en-ID"/>
        </w:rPr>
        <w:t xml:space="preserve">an Bonang adalah putra keempat </w:t>
      </w:r>
      <w:r w:rsidRPr="009A1B3B">
        <w:rPr>
          <w:rFonts w:asciiTheme="minorBidi" w:hAnsiTheme="minorBidi"/>
          <w:lang w:val="en-ID"/>
        </w:rPr>
        <w:t>Sun</w:t>
      </w:r>
      <w:r>
        <w:rPr>
          <w:rFonts w:asciiTheme="minorBidi" w:hAnsiTheme="minorBidi"/>
          <w:lang w:val="en-ID"/>
        </w:rPr>
        <w:t xml:space="preserve">an Ampel dari perkawinan dengan </w:t>
      </w:r>
      <w:r w:rsidRPr="009A1B3B">
        <w:rPr>
          <w:rFonts w:asciiTheme="minorBidi" w:hAnsiTheme="minorBidi"/>
          <w:lang w:val="en-ID"/>
        </w:rPr>
        <w:t xml:space="preserve">Nyai Ageng Manila putri  Arya Teja,  Bupati </w:t>
      </w:r>
      <w:r>
        <w:rPr>
          <w:rFonts w:asciiTheme="minorBidi" w:hAnsiTheme="minorBidi"/>
          <w:lang w:val="en-ID"/>
        </w:rPr>
        <w:t xml:space="preserve"> Tuban. Menurut  Babad Risaking </w:t>
      </w:r>
      <w:r w:rsidRPr="009A1B3B">
        <w:rPr>
          <w:rFonts w:asciiTheme="minorBidi" w:hAnsiTheme="minorBidi"/>
          <w:lang w:val="en-ID"/>
        </w:rPr>
        <w:t>Majapahit dan Babad Cerbon</w:t>
      </w:r>
      <w:r>
        <w:rPr>
          <w:rFonts w:asciiTheme="minorBidi" w:hAnsiTheme="minorBidi"/>
          <w:lang w:val="en-ID"/>
        </w:rPr>
        <w:t xml:space="preserve">, kakak-kakak Sunan Bonang adalah </w:t>
      </w:r>
      <w:r w:rsidRPr="009A1B3B">
        <w:rPr>
          <w:rFonts w:asciiTheme="minorBidi" w:hAnsiTheme="minorBidi"/>
          <w:lang w:val="en-ID"/>
        </w:rPr>
        <w:t xml:space="preserve">Nyai </w:t>
      </w:r>
      <w:r>
        <w:rPr>
          <w:rFonts w:asciiTheme="minorBidi" w:hAnsiTheme="minorBidi"/>
          <w:lang w:val="en-ID"/>
        </w:rPr>
        <w:t>F</w:t>
      </w:r>
      <w:r w:rsidRPr="009A1B3B">
        <w:rPr>
          <w:rFonts w:asciiTheme="minorBidi" w:hAnsiTheme="minorBidi"/>
          <w:lang w:val="en-ID"/>
        </w:rPr>
        <w:t xml:space="preserve">atimah </w:t>
      </w:r>
      <w:r>
        <w:rPr>
          <w:rFonts w:asciiTheme="minorBidi" w:hAnsiTheme="minorBidi"/>
          <w:lang w:val="en-ID"/>
        </w:rPr>
        <w:t xml:space="preserve">bergelar Nyai Gedeng Panyuran, </w:t>
      </w:r>
      <w:r w:rsidRPr="009A1B3B">
        <w:rPr>
          <w:rFonts w:asciiTheme="minorBidi" w:hAnsiTheme="minorBidi"/>
          <w:lang w:val="en-ID"/>
        </w:rPr>
        <w:t xml:space="preserve">Nyai </w:t>
      </w:r>
      <w:r>
        <w:rPr>
          <w:rFonts w:asciiTheme="minorBidi" w:hAnsiTheme="minorBidi"/>
          <w:lang w:val="en-ID"/>
        </w:rPr>
        <w:t xml:space="preserve">Wilis alias Nyai Pengulu, dan </w:t>
      </w:r>
      <w:r w:rsidRPr="009A1B3B">
        <w:rPr>
          <w:rFonts w:asciiTheme="minorBidi" w:hAnsiTheme="minorBidi"/>
          <w:lang w:val="en-ID"/>
        </w:rPr>
        <w:t>Nyai Taluki be</w:t>
      </w:r>
      <w:r>
        <w:rPr>
          <w:rFonts w:asciiTheme="minorBidi" w:hAnsiTheme="minorBidi"/>
          <w:lang w:val="en-ID"/>
        </w:rPr>
        <w:t xml:space="preserve">rgelar Nyai Gedeng Maloka. Adik Sunan Bonang adalah  Raden </w:t>
      </w:r>
      <w:r w:rsidRPr="009A1B3B">
        <w:rPr>
          <w:rFonts w:asciiTheme="minorBidi" w:hAnsiTheme="minorBidi"/>
          <w:lang w:val="en-ID"/>
        </w:rPr>
        <w:t>Q</w:t>
      </w:r>
      <w:r>
        <w:rPr>
          <w:rFonts w:asciiTheme="minorBidi" w:hAnsiTheme="minorBidi"/>
          <w:lang w:val="en-ID"/>
        </w:rPr>
        <w:t xml:space="preserve">asim yang kelak menjadi anggota Walisanga, </w:t>
      </w:r>
      <w:r w:rsidRPr="009A1B3B">
        <w:rPr>
          <w:rFonts w:asciiTheme="minorBidi" w:hAnsiTheme="minorBidi"/>
          <w:lang w:val="en-ID"/>
        </w:rPr>
        <w:t>dikenal den</w:t>
      </w:r>
      <w:r>
        <w:rPr>
          <w:rFonts w:asciiTheme="minorBidi" w:hAnsiTheme="minorBidi"/>
          <w:lang w:val="en-ID"/>
        </w:rPr>
        <w:t xml:space="preserve">gan </w:t>
      </w:r>
      <w:r w:rsidRPr="009A1B3B">
        <w:rPr>
          <w:rFonts w:asciiTheme="minorBidi" w:hAnsiTheme="minorBidi"/>
          <w:lang w:val="en-ID"/>
        </w:rPr>
        <w:t>Sunan Drajat.</w:t>
      </w:r>
      <w:r>
        <w:rPr>
          <w:rFonts w:asciiTheme="minorBidi" w:hAnsiTheme="minorBidi"/>
          <w:lang w:val="en-ID"/>
        </w:rPr>
        <w:t xml:space="preserve"> </w:t>
      </w:r>
      <w:r w:rsidRPr="009A1B3B">
        <w:rPr>
          <w:rFonts w:asciiTheme="minorBidi" w:hAnsiTheme="minorBidi"/>
          <w:lang w:val="en-ID"/>
        </w:rPr>
        <w:t xml:space="preserve">Sunan Bonang dikenal sebagai seorang penyebar </w:t>
      </w:r>
      <w:r>
        <w:rPr>
          <w:rFonts w:asciiTheme="minorBidi" w:hAnsiTheme="minorBidi"/>
          <w:lang w:val="en-ID"/>
        </w:rPr>
        <w:t>Islam yang menguasai ilmu ﬁ</w:t>
      </w:r>
      <w:r w:rsidRPr="009A1B3B">
        <w:rPr>
          <w:rFonts w:asciiTheme="minorBidi" w:hAnsiTheme="minorBidi"/>
          <w:lang w:val="en-ID"/>
        </w:rPr>
        <w:t>kih, ushuluddin</w:t>
      </w:r>
      <w:r>
        <w:rPr>
          <w:rFonts w:asciiTheme="minorBidi" w:hAnsiTheme="minorBidi"/>
          <w:lang w:val="en-ID"/>
        </w:rPr>
        <w:t>, tasawuf, seni, sastra.</w:t>
      </w:r>
    </w:p>
    <w:p w14:paraId="56053924" w14:textId="77777777" w:rsidR="001F7FA1" w:rsidRDefault="009A1B3B" w:rsidP="001F7FA1">
      <w:pPr>
        <w:pStyle w:val="ListParagraph"/>
        <w:numPr>
          <w:ilvl w:val="0"/>
          <w:numId w:val="3"/>
        </w:numPr>
        <w:spacing w:after="30"/>
        <w:jc w:val="both"/>
        <w:rPr>
          <w:rFonts w:asciiTheme="minorBidi" w:hAnsiTheme="minorBidi"/>
          <w:lang w:val="en-ID"/>
        </w:rPr>
      </w:pPr>
      <w:r>
        <w:rPr>
          <w:rFonts w:asciiTheme="minorBidi" w:hAnsiTheme="minorBidi"/>
          <w:lang w:val="en-ID"/>
        </w:rPr>
        <w:t>Sunan Kalijaga (Raden Mas Said)</w:t>
      </w:r>
    </w:p>
    <w:p w14:paraId="216DEB3A" w14:textId="77777777" w:rsidR="001F7FA1" w:rsidRPr="008262A0" w:rsidRDefault="001F7FA1" w:rsidP="0040743E">
      <w:pPr>
        <w:pStyle w:val="ListParagraph"/>
        <w:spacing w:after="30"/>
        <w:ind w:left="1440"/>
        <w:jc w:val="both"/>
        <w:rPr>
          <w:rFonts w:asciiTheme="minorBidi" w:hAnsiTheme="minorBidi"/>
        </w:rPr>
      </w:pPr>
      <w:r w:rsidRPr="001F7FA1">
        <w:rPr>
          <w:rFonts w:asciiTheme="minorBidi" w:hAnsiTheme="minorBidi"/>
          <w:lang w:val="en-ID"/>
        </w:rPr>
        <w:t>Raden Sahid yang kelak dikenal dengan sebut</w:t>
      </w:r>
      <w:r>
        <w:rPr>
          <w:rFonts w:asciiTheme="minorBidi" w:hAnsiTheme="minorBidi"/>
          <w:lang w:val="en-ID"/>
        </w:rPr>
        <w:t>an  Sunan Kalijaga adalah putra Tumenggung Wilatikta, Bupati Tuban. Selain Raden Sahid, Sunan</w:t>
      </w:r>
      <w:r w:rsidRPr="001F7FA1">
        <w:rPr>
          <w:rFonts w:asciiTheme="minorBidi" w:hAnsiTheme="minorBidi"/>
          <w:lang w:val="en-ID"/>
        </w:rPr>
        <w:t xml:space="preserve"> Kalijaga dikenal dengan sejumlah nama lain, yaitu Syaikh Melaya, Lokajay</w:t>
      </w:r>
      <w:r w:rsidR="0040743E">
        <w:rPr>
          <w:rFonts w:asciiTheme="minorBidi" w:hAnsiTheme="minorBidi"/>
          <w:lang w:val="en-ID"/>
        </w:rPr>
        <w:t xml:space="preserve">a, Raden Abdurrahman, Pangeran Tuban, dan Ki Dalang Sida Brangti. </w:t>
      </w:r>
      <w:r w:rsidR="0040743E" w:rsidRPr="0040743E">
        <w:rPr>
          <w:rFonts w:asciiTheme="minorBidi" w:hAnsiTheme="minorBidi"/>
          <w:lang w:val="en-ID"/>
        </w:rPr>
        <w:t>Menurut Babad  Tuban, kakek  Sunan Kalijaga yang bernama Aria Teja, nama aslinya adal</w:t>
      </w:r>
      <w:r w:rsidR="0040743E">
        <w:rPr>
          <w:rFonts w:asciiTheme="minorBidi" w:hAnsiTheme="minorBidi"/>
          <w:lang w:val="en-ID"/>
        </w:rPr>
        <w:t>ah Abdurrahman, orang keturunan</w:t>
      </w:r>
      <w:r w:rsidR="0040743E" w:rsidRPr="0040743E">
        <w:rPr>
          <w:rFonts w:asciiTheme="minorBidi" w:hAnsiTheme="minorBidi"/>
          <w:lang w:val="en-ID"/>
        </w:rPr>
        <w:t xml:space="preserve"> Arab. Karena berhasil mengislamka</w:t>
      </w:r>
      <w:r w:rsidR="0040743E">
        <w:rPr>
          <w:rFonts w:asciiTheme="minorBidi" w:hAnsiTheme="minorBidi"/>
          <w:lang w:val="en-ID"/>
        </w:rPr>
        <w:t xml:space="preserve">n Adipati </w:t>
      </w:r>
      <w:r w:rsidR="0040743E" w:rsidRPr="0040743E">
        <w:rPr>
          <w:rFonts w:asciiTheme="minorBidi" w:hAnsiTheme="minorBidi"/>
          <w:lang w:val="en-ID"/>
        </w:rPr>
        <w:t>Tuban yang bernama Aria Dikara, Abdurrahm</w:t>
      </w:r>
      <w:r w:rsidR="0040743E">
        <w:rPr>
          <w:rFonts w:asciiTheme="minorBidi" w:hAnsiTheme="minorBidi"/>
          <w:lang w:val="en-ID"/>
        </w:rPr>
        <w:t xml:space="preserve">an mengawini putri Aria Dikara. </w:t>
      </w:r>
      <w:r w:rsidR="0040743E" w:rsidRPr="0040743E">
        <w:rPr>
          <w:rFonts w:asciiTheme="minorBidi" w:hAnsiTheme="minorBidi"/>
          <w:lang w:val="en-ID"/>
        </w:rPr>
        <w:t>Ketika mengganti</w:t>
      </w:r>
      <w:r w:rsidR="0040743E">
        <w:rPr>
          <w:rFonts w:asciiTheme="minorBidi" w:hAnsiTheme="minorBidi"/>
          <w:lang w:val="en-ID"/>
        </w:rPr>
        <w:t xml:space="preserve">kan kedudukan mertuanya sebagai Bupati Tuban, </w:t>
      </w:r>
      <w:r w:rsidR="0040743E" w:rsidRPr="0040743E">
        <w:rPr>
          <w:rFonts w:asciiTheme="minorBidi" w:hAnsiTheme="minorBidi"/>
          <w:lang w:val="en-ID"/>
        </w:rPr>
        <w:t>Abdurrahman menggunakan nama Aria Teja.</w:t>
      </w:r>
      <w:r w:rsidR="0040743E">
        <w:rPr>
          <w:lang w:val="en-ID"/>
        </w:rPr>
        <w:t xml:space="preserve"> </w:t>
      </w:r>
      <w:r w:rsidR="0040743E">
        <w:rPr>
          <w:rFonts w:asciiTheme="minorBidi" w:hAnsiTheme="minorBidi"/>
          <w:lang w:val="en-ID"/>
        </w:rPr>
        <w:t xml:space="preserve">Babad Demak menuturkan bahwa </w:t>
      </w:r>
      <w:r w:rsidR="0040743E" w:rsidRPr="0040743E">
        <w:rPr>
          <w:rFonts w:asciiTheme="minorBidi" w:hAnsiTheme="minorBidi"/>
          <w:lang w:val="en-ID"/>
        </w:rPr>
        <w:t xml:space="preserve">Raden Sahid putra Adipati Wilatikta </w:t>
      </w:r>
      <w:r w:rsidR="0040743E">
        <w:rPr>
          <w:rFonts w:asciiTheme="minorBidi" w:hAnsiTheme="minorBidi"/>
          <w:lang w:val="en-ID"/>
        </w:rPr>
        <w:t xml:space="preserve">mengawali dakwah di </w:t>
      </w:r>
      <w:r w:rsidR="0040743E" w:rsidRPr="0040743E">
        <w:rPr>
          <w:rFonts w:asciiTheme="minorBidi" w:hAnsiTheme="minorBidi"/>
          <w:lang w:val="en-ID"/>
        </w:rPr>
        <w:t>Cirebon,</w:t>
      </w:r>
      <w:r w:rsidR="0040743E">
        <w:rPr>
          <w:rFonts w:asciiTheme="minorBidi" w:hAnsiTheme="minorBidi"/>
          <w:lang w:val="en-ID"/>
        </w:rPr>
        <w:t xml:space="preserve"> tepatnya di desa Kalijaga, untuk </w:t>
      </w:r>
      <w:r w:rsidR="0040743E" w:rsidRPr="0040743E">
        <w:rPr>
          <w:rFonts w:asciiTheme="minorBidi" w:hAnsiTheme="minorBidi"/>
          <w:lang w:val="en-ID"/>
        </w:rPr>
        <w:t xml:space="preserve">mengislamkan penduduk Indramayu dan </w:t>
      </w:r>
      <w:r w:rsidR="0040743E" w:rsidRPr="0040743E">
        <w:rPr>
          <w:rFonts w:asciiTheme="minorBidi" w:hAnsiTheme="minorBidi"/>
          <w:lang w:val="en-ID"/>
        </w:rPr>
        <w:lastRenderedPageBreak/>
        <w:t>Pamanukan</w:t>
      </w:r>
      <w:r w:rsidR="0040743E">
        <w:rPr>
          <w:rFonts w:asciiTheme="minorBidi" w:hAnsiTheme="minorBidi"/>
          <w:lang w:val="en-ID"/>
        </w:rPr>
        <w:t>.</w:t>
      </w:r>
      <w:r w:rsidR="0040743E" w:rsidRPr="0040743E">
        <w:t xml:space="preserve"> </w:t>
      </w:r>
      <w:r w:rsidR="0040743E" w:rsidRPr="00605160">
        <w:rPr>
          <w:rFonts w:asciiTheme="minorBidi" w:hAnsiTheme="minorBidi"/>
        </w:rPr>
        <w:t>Setelah lama berdakwah, Raden Sahid kemudian melakukan laku ruhani dengan melakukan uzlah di Pulau Upih</w:t>
      </w:r>
      <w:r w:rsidR="00605160">
        <w:rPr>
          <w:rFonts w:asciiTheme="minorBidi" w:hAnsiTheme="minorBidi"/>
        </w:rPr>
        <w:t xml:space="preserve"> selama triwulan </w:t>
      </w:r>
      <w:r w:rsidR="00605160" w:rsidRPr="00605160">
        <w:rPr>
          <w:rFonts w:asciiTheme="minorBidi" w:hAnsiTheme="minorBidi"/>
        </w:rPr>
        <w:t xml:space="preserve">sepuluh hari hatta diembankan atasnya kewalian. Menurut pendapat masyarakat Jawa memberikan arti kata </w:t>
      </w:r>
      <w:r w:rsidR="00605160" w:rsidRPr="00605160">
        <w:rPr>
          <w:rFonts w:asciiTheme="minorBidi" w:hAnsiTheme="minorBidi"/>
          <w:i/>
          <w:iCs/>
        </w:rPr>
        <w:t>qadizaka</w:t>
      </w:r>
      <w:r w:rsidR="00605160" w:rsidRPr="00605160">
        <w:rPr>
          <w:rFonts w:asciiTheme="minorBidi" w:hAnsiTheme="minorBidi"/>
        </w:rPr>
        <w:t xml:space="preserve"> dengan Kalijaga, yang berarti pemimpin atau pelaksana yang menegakkan kesucian atau kebersihan</w:t>
      </w:r>
      <w:r w:rsidR="008262A0" w:rsidRPr="008262A0">
        <w:rPr>
          <w:rFonts w:asciiTheme="minorBidi" w:hAnsiTheme="minorBidi"/>
        </w:rPr>
        <w:t>.</w:t>
      </w:r>
    </w:p>
    <w:p w14:paraId="10E5DF0C" w14:textId="77777777" w:rsidR="008262A0" w:rsidRPr="008262A0" w:rsidRDefault="008262A0" w:rsidP="008262A0">
      <w:pPr>
        <w:pStyle w:val="ListParagraph"/>
        <w:numPr>
          <w:ilvl w:val="0"/>
          <w:numId w:val="3"/>
        </w:numPr>
        <w:spacing w:after="30"/>
        <w:jc w:val="both"/>
        <w:rPr>
          <w:rFonts w:asciiTheme="minorBidi" w:hAnsiTheme="minorBidi"/>
        </w:rPr>
      </w:pPr>
      <w:r>
        <w:rPr>
          <w:rFonts w:asciiTheme="minorBidi" w:hAnsiTheme="minorBidi"/>
          <w:lang w:val="en-ID"/>
        </w:rPr>
        <w:t>Sunan Gunungjati</w:t>
      </w:r>
      <w:r w:rsidR="006F44B4">
        <w:rPr>
          <w:rFonts w:asciiTheme="minorBidi" w:hAnsiTheme="minorBidi"/>
          <w:lang w:val="en-ID"/>
        </w:rPr>
        <w:t xml:space="preserve"> (Syarif Hidayatullah)</w:t>
      </w:r>
    </w:p>
    <w:p w14:paraId="5DAA9411" w14:textId="77777777" w:rsidR="009A1B3B" w:rsidRDefault="008262A0" w:rsidP="006F44B4">
      <w:pPr>
        <w:pStyle w:val="ListParagraph"/>
        <w:spacing w:after="30"/>
        <w:ind w:left="1440"/>
        <w:jc w:val="both"/>
        <w:rPr>
          <w:rFonts w:asciiTheme="minorBidi" w:hAnsiTheme="minorBidi"/>
          <w:lang w:val="en-ID"/>
        </w:rPr>
      </w:pPr>
      <w:r>
        <w:rPr>
          <w:rFonts w:asciiTheme="minorBidi" w:hAnsiTheme="minorBidi"/>
        </w:rPr>
        <w:t>Menurut naskah Carita Purwaka Caruban Nagari,</w:t>
      </w:r>
      <w:r w:rsidRPr="008262A0">
        <w:rPr>
          <w:rFonts w:asciiTheme="minorBidi" w:hAnsiTheme="minorBidi"/>
        </w:rPr>
        <w:t xml:space="preserve"> </w:t>
      </w:r>
      <w:r>
        <w:rPr>
          <w:rFonts w:asciiTheme="minorBidi" w:hAnsiTheme="minorBidi"/>
        </w:rPr>
        <w:t>ayahanda Sunan</w:t>
      </w:r>
      <w:r w:rsidRPr="008262A0">
        <w:rPr>
          <w:rFonts w:asciiTheme="minorBidi" w:hAnsiTheme="minorBidi"/>
        </w:rPr>
        <w:t xml:space="preserve"> Gunung Jati ad</w:t>
      </w:r>
      <w:r>
        <w:rPr>
          <w:rFonts w:asciiTheme="minorBidi" w:hAnsiTheme="minorBidi"/>
        </w:rPr>
        <w:t xml:space="preserve">alah Sultan Mahmud yang bernama Syarif Abdullah </w:t>
      </w:r>
      <w:r w:rsidRPr="008262A0">
        <w:rPr>
          <w:rFonts w:asciiTheme="minorBidi" w:hAnsiTheme="minorBidi"/>
        </w:rPr>
        <w:t xml:space="preserve">bin Ali Nurul Alam dari keturunan </w:t>
      </w:r>
      <w:r>
        <w:rPr>
          <w:rFonts w:asciiTheme="minorBidi" w:hAnsiTheme="minorBidi"/>
        </w:rPr>
        <w:t>Bani Hasyim</w:t>
      </w:r>
      <w:r w:rsidRPr="008262A0">
        <w:rPr>
          <w:rFonts w:asciiTheme="minorBidi" w:hAnsiTheme="minorBidi"/>
        </w:rPr>
        <w:t xml:space="preserve"> keturunan Bani Ismail, yang</w:t>
      </w:r>
      <w:r>
        <w:rPr>
          <w:rFonts w:asciiTheme="minorBidi" w:hAnsiTheme="minorBidi"/>
        </w:rPr>
        <w:t xml:space="preserve"> berkuasa di Ismailiyah, </w:t>
      </w:r>
      <w:r w:rsidRPr="008262A0">
        <w:rPr>
          <w:rFonts w:asciiTheme="minorBidi" w:hAnsiTheme="minorBidi"/>
        </w:rPr>
        <w:t xml:space="preserve">Mesir. </w:t>
      </w:r>
      <w:r w:rsidR="0071314B">
        <w:rPr>
          <w:rFonts w:asciiTheme="minorBidi" w:hAnsiTheme="minorBidi"/>
        </w:rPr>
        <w:t>Usaha dakwah yang dilakukan</w:t>
      </w:r>
      <w:r w:rsidR="0071314B" w:rsidRPr="0071314B">
        <w:rPr>
          <w:rFonts w:asciiTheme="minorBidi" w:hAnsiTheme="minorBidi"/>
        </w:rPr>
        <w:t xml:space="preserve"> Syarif Hidayat sesuai tugasnya sebagai guru agama  Islam, yang kemudian menjadi anggota wali mula-mula dilakukan di Gunung Sembung dengan memakai nama Sayyid Kamil. Atas bantuan Haji Abdullah Iman alias  Pang</w:t>
      </w:r>
      <w:r w:rsidR="0071314B">
        <w:rPr>
          <w:rFonts w:asciiTheme="minorBidi" w:hAnsiTheme="minorBidi"/>
        </w:rPr>
        <w:t>eran Cakrabuwana, Kuwu Caruban,</w:t>
      </w:r>
      <w:r w:rsidR="0071314B" w:rsidRPr="0071314B">
        <w:rPr>
          <w:rFonts w:asciiTheme="minorBidi" w:hAnsiTheme="minorBidi"/>
        </w:rPr>
        <w:t xml:space="preserve"> Syarif Hidayat membu</w:t>
      </w:r>
      <w:r w:rsidR="0071314B">
        <w:rPr>
          <w:rFonts w:asciiTheme="minorBidi" w:hAnsiTheme="minorBidi"/>
        </w:rPr>
        <w:t>ka pondok dan mengajarkan agama</w:t>
      </w:r>
      <w:r w:rsidR="0071314B" w:rsidRPr="0071314B">
        <w:rPr>
          <w:rFonts w:asciiTheme="minorBidi" w:hAnsiTheme="minorBidi"/>
        </w:rPr>
        <w:t xml:space="preserve"> Islam kepada penduduk sekitar dan namanya disebut Maulana Jati atau Syaikh Jati.</w:t>
      </w:r>
      <w:r w:rsidR="0071314B">
        <w:rPr>
          <w:rFonts w:asciiTheme="minorBidi" w:hAnsiTheme="minorBidi"/>
          <w:lang w:val="en-ID"/>
        </w:rPr>
        <w:t xml:space="preserve"> </w:t>
      </w:r>
      <w:r w:rsidR="0071314B" w:rsidRPr="0071314B">
        <w:rPr>
          <w:rFonts w:asciiTheme="minorBidi" w:hAnsiTheme="minorBidi"/>
        </w:rPr>
        <w:t>Carita  Purwaka Caruban Nagari menuturkan bahwa atas perkenan  Pangeran Cakrabuwana,  Syarif Hidayat dikisahkan</w:t>
      </w:r>
      <w:r w:rsidR="0071314B">
        <w:rPr>
          <w:rFonts w:asciiTheme="minorBidi" w:hAnsiTheme="minorBidi"/>
        </w:rPr>
        <w:t xml:space="preserve"> diangkat menjadi tumenggung di</w:t>
      </w:r>
      <w:r w:rsidR="0071314B">
        <w:rPr>
          <w:rFonts w:asciiTheme="minorBidi" w:hAnsiTheme="minorBidi"/>
          <w:lang w:val="en-ID"/>
        </w:rPr>
        <w:t xml:space="preserve"> </w:t>
      </w:r>
      <w:r w:rsidR="0071314B" w:rsidRPr="0071314B">
        <w:rPr>
          <w:rFonts w:asciiTheme="minorBidi" w:hAnsiTheme="minorBidi"/>
          <w:lang w:val="en-ID"/>
        </w:rPr>
        <w:t xml:space="preserve">Cirebon dengan gelar Susuhunan Jati, yang wilayah kekuasaannya meliputi </w:t>
      </w:r>
      <w:r w:rsidR="0071314B">
        <w:rPr>
          <w:rFonts w:asciiTheme="minorBidi" w:hAnsiTheme="minorBidi"/>
          <w:lang w:val="en-ID"/>
        </w:rPr>
        <w:t xml:space="preserve">Pesisir </w:t>
      </w:r>
      <w:r w:rsidR="0071314B" w:rsidRPr="0071314B">
        <w:rPr>
          <w:rFonts w:asciiTheme="minorBidi" w:hAnsiTheme="minorBidi"/>
          <w:lang w:val="en-ID"/>
        </w:rPr>
        <w:t xml:space="preserve">Sunda dan menjadi </w:t>
      </w:r>
      <w:r w:rsidR="0071314B" w:rsidRPr="0071314B">
        <w:rPr>
          <w:rFonts w:asciiTheme="minorBidi" w:hAnsiTheme="minorBidi"/>
          <w:i/>
          <w:iCs/>
          <w:lang w:val="en-ID"/>
        </w:rPr>
        <w:t>Panetep Panatagama</w:t>
      </w:r>
      <w:r w:rsidR="0071314B">
        <w:rPr>
          <w:rFonts w:asciiTheme="minorBidi" w:hAnsiTheme="minorBidi"/>
          <w:lang w:val="en-ID"/>
        </w:rPr>
        <w:t xml:space="preserve"> (pemimpin yang mengatur keagamaan) di bumi Sunda yang berkedudukan di </w:t>
      </w:r>
      <w:r w:rsidR="0071314B" w:rsidRPr="0071314B">
        <w:rPr>
          <w:rFonts w:asciiTheme="minorBidi" w:hAnsiTheme="minorBidi"/>
          <w:lang w:val="en-ID"/>
        </w:rPr>
        <w:t>Cirebon, menggantikan Syaikh Nurul Jati yang sudah wafat.</w:t>
      </w:r>
      <w:r w:rsidR="0071314B">
        <w:rPr>
          <w:rFonts w:asciiTheme="minorBidi" w:hAnsiTheme="minorBidi"/>
          <w:lang w:val="en-ID"/>
        </w:rPr>
        <w:t xml:space="preserve"> </w:t>
      </w:r>
      <w:r w:rsidR="0071314B" w:rsidRPr="0071314B">
        <w:rPr>
          <w:rFonts w:asciiTheme="minorBidi" w:hAnsiTheme="minorBidi"/>
          <w:lang w:val="en-ID"/>
        </w:rPr>
        <w:t xml:space="preserve">Kekuatan bersenjata dan tokoh-tokoh digdaya yang digalang </w:t>
      </w:r>
      <w:r w:rsidR="0071314B" w:rsidRPr="006F44B4">
        <w:rPr>
          <w:rFonts w:asciiTheme="minorBidi" w:hAnsiTheme="minorBidi"/>
          <w:lang w:val="en-ID"/>
        </w:rPr>
        <w:t>Syarif Hidayat itu menunjukkan hasil yang mengejutkan s</w:t>
      </w:r>
      <w:r w:rsidR="006F44B4">
        <w:rPr>
          <w:rFonts w:asciiTheme="minorBidi" w:hAnsiTheme="minorBidi"/>
          <w:lang w:val="en-ID"/>
        </w:rPr>
        <w:t xml:space="preserve">ewaktu kekuatan umat  Islam di </w:t>
      </w:r>
      <w:r w:rsidR="0071314B" w:rsidRPr="006F44B4">
        <w:rPr>
          <w:rFonts w:asciiTheme="minorBidi" w:hAnsiTheme="minorBidi"/>
          <w:lang w:val="en-ID"/>
        </w:rPr>
        <w:t>Cirebon diserbu oleh pasukan  Raja Galuh, yang be</w:t>
      </w:r>
      <w:r w:rsidR="006F44B4">
        <w:rPr>
          <w:rFonts w:asciiTheme="minorBidi" w:hAnsiTheme="minorBidi"/>
          <w:lang w:val="en-ID"/>
        </w:rPr>
        <w:t xml:space="preserve">rakhir dengan kemenangan pihak Cirebon. Dengan takluknya </w:t>
      </w:r>
      <w:r w:rsidR="0071314B" w:rsidRPr="006F44B4">
        <w:rPr>
          <w:rFonts w:asciiTheme="minorBidi" w:hAnsiTheme="minorBidi"/>
          <w:lang w:val="en-ID"/>
        </w:rPr>
        <w:t>Raja Galuh, dakwah  Islam seketika berkembang pesat di bekas wilayah yang takluk tersebut</w:t>
      </w:r>
      <w:r w:rsidR="006F44B4">
        <w:rPr>
          <w:rFonts w:asciiTheme="minorBidi" w:hAnsiTheme="minorBidi"/>
          <w:lang w:val="en-ID"/>
        </w:rPr>
        <w:t xml:space="preserve">. </w:t>
      </w:r>
      <w:r w:rsidR="006F44B4" w:rsidRPr="006F44B4">
        <w:rPr>
          <w:rFonts w:asciiTheme="minorBidi" w:hAnsiTheme="minorBidi"/>
          <w:lang w:val="en-ID"/>
        </w:rPr>
        <w:t>Cari</w:t>
      </w:r>
      <w:r w:rsidR="006F44B4">
        <w:rPr>
          <w:rFonts w:asciiTheme="minorBidi" w:hAnsiTheme="minorBidi"/>
          <w:lang w:val="en-ID"/>
        </w:rPr>
        <w:t xml:space="preserve">ta Purwaka </w:t>
      </w:r>
      <w:r w:rsidR="006F44B4" w:rsidRPr="006F44B4">
        <w:rPr>
          <w:rFonts w:asciiTheme="minorBidi" w:hAnsiTheme="minorBidi"/>
          <w:lang w:val="en-ID"/>
        </w:rPr>
        <w:t>Caruban Nagari dan Babad Tjerbon menuturkan bahwa tidak lama setelah jatuhnya  Raja Galuh, Raja Indramayu yang bernama Arya Wiralodra dengan gelar  Prabu Indrawijaya, meny</w:t>
      </w:r>
      <w:r w:rsidR="006F44B4">
        <w:rPr>
          <w:rFonts w:asciiTheme="minorBidi" w:hAnsiTheme="minorBidi"/>
          <w:lang w:val="en-ID"/>
        </w:rPr>
        <w:t xml:space="preserve">atakan takluk kepada kekuasaan Cirebon. Bahkan, </w:t>
      </w:r>
      <w:r w:rsidR="006F44B4" w:rsidRPr="006F44B4">
        <w:rPr>
          <w:rFonts w:asciiTheme="minorBidi" w:hAnsiTheme="minorBidi"/>
          <w:lang w:val="en-ID"/>
        </w:rPr>
        <w:t>Raja Indramayu itu tidak saja menyatakan menyerah, tet</w:t>
      </w:r>
      <w:r w:rsidR="006F44B4">
        <w:rPr>
          <w:rFonts w:asciiTheme="minorBidi" w:hAnsiTheme="minorBidi"/>
          <w:lang w:val="en-ID"/>
        </w:rPr>
        <w:t xml:space="preserve">api juga menyatakan diri masuk Islam. Tidak lama kemudian, Kerajaan </w:t>
      </w:r>
      <w:r w:rsidR="006F44B4" w:rsidRPr="006F44B4">
        <w:rPr>
          <w:rFonts w:asciiTheme="minorBidi" w:hAnsiTheme="minorBidi"/>
          <w:lang w:val="en-ID"/>
        </w:rPr>
        <w:t>Talaga di pedalam</w:t>
      </w:r>
      <w:r w:rsidR="006F44B4">
        <w:rPr>
          <w:rFonts w:asciiTheme="minorBidi" w:hAnsiTheme="minorBidi"/>
          <w:lang w:val="en-ID"/>
        </w:rPr>
        <w:t>an diberitakan menyerah kepada Cirebon.</w:t>
      </w:r>
    </w:p>
    <w:p w14:paraId="73FF3FAB" w14:textId="77777777" w:rsidR="006F44B4" w:rsidRDefault="006F44B4" w:rsidP="006F44B4">
      <w:pPr>
        <w:pStyle w:val="ListParagraph"/>
        <w:numPr>
          <w:ilvl w:val="0"/>
          <w:numId w:val="3"/>
        </w:numPr>
        <w:spacing w:after="30"/>
        <w:jc w:val="both"/>
        <w:rPr>
          <w:rFonts w:asciiTheme="minorBidi" w:hAnsiTheme="minorBidi"/>
          <w:lang w:val="en-ID"/>
        </w:rPr>
      </w:pPr>
      <w:r>
        <w:rPr>
          <w:rFonts w:asciiTheme="minorBidi" w:hAnsiTheme="minorBidi"/>
          <w:lang w:val="en-ID"/>
        </w:rPr>
        <w:t>Sunan Drajat (Raden Qasim)</w:t>
      </w:r>
    </w:p>
    <w:p w14:paraId="223A67C0" w14:textId="77777777" w:rsidR="006F44B4" w:rsidRDefault="006F44B4" w:rsidP="006F44B4">
      <w:pPr>
        <w:pStyle w:val="ListParagraph"/>
        <w:spacing w:after="30"/>
        <w:ind w:left="1440"/>
        <w:jc w:val="both"/>
        <w:rPr>
          <w:rFonts w:asciiTheme="minorBidi" w:hAnsiTheme="minorBidi"/>
          <w:lang w:val="en-ID"/>
        </w:rPr>
      </w:pPr>
      <w:r>
        <w:rPr>
          <w:rFonts w:asciiTheme="minorBidi" w:hAnsiTheme="minorBidi"/>
          <w:lang w:val="en-ID"/>
        </w:rPr>
        <w:t xml:space="preserve">Dibanding kakaknya, </w:t>
      </w:r>
      <w:r w:rsidRPr="006F44B4">
        <w:rPr>
          <w:rFonts w:asciiTheme="minorBidi" w:hAnsiTheme="minorBidi"/>
          <w:lang w:val="en-ID"/>
        </w:rPr>
        <w:t>Sunan Bonang, tidak cukup banyak naskah his</w:t>
      </w:r>
      <w:r>
        <w:rPr>
          <w:rFonts w:asciiTheme="minorBidi" w:hAnsiTheme="minorBidi"/>
          <w:lang w:val="en-ID"/>
        </w:rPr>
        <w:t xml:space="preserve">toriograﬁ  yang mencatat kisah Sunan </w:t>
      </w:r>
      <w:r w:rsidRPr="006F44B4">
        <w:rPr>
          <w:rFonts w:asciiTheme="minorBidi" w:hAnsiTheme="minorBidi"/>
          <w:lang w:val="en-ID"/>
        </w:rPr>
        <w:t>Dra</w:t>
      </w:r>
      <w:r>
        <w:rPr>
          <w:rFonts w:asciiTheme="minorBidi" w:hAnsiTheme="minorBidi"/>
          <w:lang w:val="en-ID"/>
        </w:rPr>
        <w:t xml:space="preserve">jat. Namun, </w:t>
      </w:r>
      <w:r w:rsidRPr="006F44B4">
        <w:rPr>
          <w:rFonts w:asciiTheme="minorBidi" w:hAnsiTheme="minorBidi"/>
          <w:lang w:val="en-ID"/>
        </w:rPr>
        <w:t>Sunan Dra</w:t>
      </w:r>
      <w:r>
        <w:rPr>
          <w:rFonts w:asciiTheme="minorBidi" w:hAnsiTheme="minorBidi"/>
          <w:lang w:val="en-ID"/>
        </w:rPr>
        <w:t xml:space="preserve">jat justru memiliki banyak nama </w:t>
      </w:r>
      <w:r w:rsidRPr="006F44B4">
        <w:rPr>
          <w:rFonts w:asciiTheme="minorBidi" w:hAnsiTheme="minorBidi"/>
          <w:lang w:val="en-ID"/>
        </w:rPr>
        <w:t>diban</w:t>
      </w:r>
      <w:r>
        <w:rPr>
          <w:rFonts w:asciiTheme="minorBidi" w:hAnsiTheme="minorBidi"/>
          <w:lang w:val="en-ID"/>
        </w:rPr>
        <w:t xml:space="preserve">ding Walisanga lain, misal Raden Kasim (Qasim),  Masaikh Munat, Raden Syarifuddin, </w:t>
      </w:r>
      <w:r w:rsidRPr="006F44B4">
        <w:rPr>
          <w:rFonts w:asciiTheme="minorBidi" w:hAnsiTheme="minorBidi"/>
          <w:lang w:val="en-ID"/>
        </w:rPr>
        <w:t>Maul</w:t>
      </w:r>
      <w:r>
        <w:rPr>
          <w:rFonts w:asciiTheme="minorBidi" w:hAnsiTheme="minorBidi"/>
          <w:lang w:val="en-ID"/>
        </w:rPr>
        <w:t xml:space="preserve">ana Hasyim, Pangeran Kadrajat, </w:t>
      </w:r>
      <w:r w:rsidRPr="006F44B4">
        <w:rPr>
          <w:rFonts w:asciiTheme="minorBidi" w:hAnsiTheme="minorBidi"/>
          <w:lang w:val="en-ID"/>
        </w:rPr>
        <w:t>Sunan Mayang Madu,</w:t>
      </w:r>
      <w:r>
        <w:rPr>
          <w:rFonts w:asciiTheme="minorBidi" w:hAnsiTheme="minorBidi"/>
          <w:lang w:val="en-ID"/>
        </w:rPr>
        <w:t xml:space="preserve"> dan yang paling masyhur adalah</w:t>
      </w:r>
      <w:r w:rsidRPr="006F44B4">
        <w:rPr>
          <w:rFonts w:asciiTheme="minorBidi" w:hAnsiTheme="minorBidi"/>
          <w:lang w:val="en-ID"/>
        </w:rPr>
        <w:t xml:space="preserve"> Sunan Drajat.</w:t>
      </w:r>
      <w:r>
        <w:rPr>
          <w:rFonts w:asciiTheme="minorBidi" w:hAnsiTheme="minorBidi"/>
          <w:lang w:val="en-ID"/>
        </w:rPr>
        <w:t xml:space="preserve"> Raden Qasim d</w:t>
      </w:r>
      <w:r w:rsidRPr="006F44B4">
        <w:rPr>
          <w:rFonts w:asciiTheme="minorBidi" w:hAnsiTheme="minorBidi"/>
          <w:lang w:val="en-ID"/>
        </w:rPr>
        <w:t>iperkiraka</w:t>
      </w:r>
      <w:r>
        <w:rPr>
          <w:rFonts w:asciiTheme="minorBidi" w:hAnsiTheme="minorBidi"/>
          <w:lang w:val="en-ID"/>
        </w:rPr>
        <w:t>n lahir pada tahun 1470 M.</w:t>
      </w:r>
      <w:r w:rsidRPr="006F44B4">
        <w:rPr>
          <w:rFonts w:asciiTheme="minorBidi" w:hAnsiTheme="minorBidi"/>
          <w:lang w:val="en-ID"/>
        </w:rPr>
        <w:t xml:space="preserve"> Su</w:t>
      </w:r>
      <w:r>
        <w:rPr>
          <w:rFonts w:asciiTheme="minorBidi" w:hAnsiTheme="minorBidi"/>
          <w:lang w:val="en-ID"/>
        </w:rPr>
        <w:t xml:space="preserve">nan Drajat adalah putra bungsu </w:t>
      </w:r>
      <w:r w:rsidRPr="006F44B4">
        <w:rPr>
          <w:rFonts w:asciiTheme="minorBidi" w:hAnsiTheme="minorBidi"/>
          <w:lang w:val="en-ID"/>
        </w:rPr>
        <w:t>Sunan Ampel dengan Nyi Ageng Manila.</w:t>
      </w:r>
      <w:r>
        <w:rPr>
          <w:rFonts w:asciiTheme="minorBidi" w:hAnsiTheme="minorBidi"/>
          <w:lang w:val="en-ID"/>
        </w:rPr>
        <w:t xml:space="preserve"> Sebagaimana  Sunan Bonang, oleh </w:t>
      </w:r>
      <w:r w:rsidRPr="006F44B4">
        <w:rPr>
          <w:rFonts w:asciiTheme="minorBidi" w:hAnsiTheme="minorBidi"/>
          <w:lang w:val="en-ID"/>
        </w:rPr>
        <w:t>karena ibuny</w:t>
      </w:r>
      <w:r>
        <w:rPr>
          <w:rFonts w:asciiTheme="minorBidi" w:hAnsiTheme="minorBidi"/>
          <w:lang w:val="en-ID"/>
        </w:rPr>
        <w:t>a berasal dari keluarga  Bupati Tuban,</w:t>
      </w:r>
      <w:r w:rsidRPr="006F44B4">
        <w:rPr>
          <w:rFonts w:asciiTheme="minorBidi" w:hAnsiTheme="minorBidi"/>
          <w:lang w:val="en-ID"/>
        </w:rPr>
        <w:t xml:space="preserve"> Raden Qasim dididik dalam lingkungan keluarga ibunya ya</w:t>
      </w:r>
      <w:r>
        <w:rPr>
          <w:rFonts w:asciiTheme="minorBidi" w:hAnsiTheme="minorBidi"/>
          <w:lang w:val="en-ID"/>
        </w:rPr>
        <w:t xml:space="preserve">ng Jawa, </w:t>
      </w:r>
      <w:r w:rsidRPr="006F44B4">
        <w:rPr>
          <w:rFonts w:asciiTheme="minorBidi" w:hAnsiTheme="minorBidi"/>
          <w:lang w:val="en-ID"/>
        </w:rPr>
        <w:t>sehingga pengetahuannya tentang ilmu, bahasa, seni, budaya, sastra, da</w:t>
      </w:r>
      <w:r>
        <w:rPr>
          <w:rFonts w:asciiTheme="minorBidi" w:hAnsiTheme="minorBidi"/>
          <w:lang w:val="en-ID"/>
        </w:rPr>
        <w:t xml:space="preserve">n agama lebih dominan bercorak </w:t>
      </w:r>
      <w:r w:rsidRPr="006F44B4">
        <w:rPr>
          <w:rFonts w:asciiTheme="minorBidi" w:hAnsiTheme="minorBidi"/>
          <w:lang w:val="en-ID"/>
        </w:rPr>
        <w:t>Jawa. Itu sebabnya, se</w:t>
      </w:r>
      <w:r>
        <w:rPr>
          <w:rFonts w:asciiTheme="minorBidi" w:hAnsiTheme="minorBidi"/>
          <w:lang w:val="en-ID"/>
        </w:rPr>
        <w:t xml:space="preserve">perti  Sunan Bonang, kakaknya, </w:t>
      </w:r>
      <w:r w:rsidRPr="006F44B4">
        <w:rPr>
          <w:rFonts w:asciiTheme="minorBidi" w:hAnsiTheme="minorBidi"/>
          <w:lang w:val="en-ID"/>
        </w:rPr>
        <w:t xml:space="preserve">Sunan Drajat juga dikenal sangat pandai menggubah berbagai jenis tembang  Jawa. Sejumlah tembang macapat langgam </w:t>
      </w:r>
      <w:r w:rsidRPr="006F44B4">
        <w:rPr>
          <w:rFonts w:asciiTheme="minorBidi" w:hAnsiTheme="minorBidi"/>
          <w:b/>
          <w:bCs/>
          <w:lang w:val="en-ID"/>
        </w:rPr>
        <w:t>Pangkur</w:t>
      </w:r>
      <w:r>
        <w:rPr>
          <w:rFonts w:asciiTheme="minorBidi" w:hAnsiTheme="minorBidi"/>
          <w:lang w:val="en-ID"/>
        </w:rPr>
        <w:t xml:space="preserve"> diketahui telah digubah oleh </w:t>
      </w:r>
      <w:r w:rsidRPr="006F44B4">
        <w:rPr>
          <w:rFonts w:asciiTheme="minorBidi" w:hAnsiTheme="minorBidi"/>
          <w:lang w:val="en-ID"/>
        </w:rPr>
        <w:t>Sunan Drajat.</w:t>
      </w:r>
      <w:r>
        <w:rPr>
          <w:rFonts w:asciiTheme="minorBidi" w:hAnsiTheme="minorBidi"/>
          <w:lang w:val="en-ID"/>
        </w:rPr>
        <w:t xml:space="preserve"> </w:t>
      </w:r>
      <w:r w:rsidRPr="006F44B4">
        <w:rPr>
          <w:rFonts w:asciiTheme="minorBidi" w:hAnsiTheme="minorBidi"/>
          <w:lang w:val="en-ID"/>
        </w:rPr>
        <w:t>Sebagaimana  Sunan Bonang yang awal sekali menuntut ilmu aga</w:t>
      </w:r>
      <w:r>
        <w:rPr>
          <w:rFonts w:asciiTheme="minorBidi" w:hAnsiTheme="minorBidi"/>
          <w:lang w:val="en-ID"/>
        </w:rPr>
        <w:t xml:space="preserve">ma kepada ayahandanya sendiri, Sunan Ampel, </w:t>
      </w:r>
      <w:r w:rsidRPr="006F44B4">
        <w:rPr>
          <w:rFonts w:asciiTheme="minorBidi" w:hAnsiTheme="minorBidi"/>
          <w:lang w:val="en-ID"/>
        </w:rPr>
        <w:t>Raden</w:t>
      </w:r>
      <w:r>
        <w:rPr>
          <w:rFonts w:asciiTheme="minorBidi" w:hAnsiTheme="minorBidi"/>
          <w:lang w:val="en-ID"/>
        </w:rPr>
        <w:t xml:space="preserve"> Qasim juga menuntut ilmu agama </w:t>
      </w:r>
      <w:r w:rsidRPr="006F44B4">
        <w:rPr>
          <w:rFonts w:asciiTheme="minorBidi" w:hAnsiTheme="minorBidi"/>
          <w:lang w:val="en-ID"/>
        </w:rPr>
        <w:t>kep</w:t>
      </w:r>
      <w:r>
        <w:rPr>
          <w:rFonts w:asciiTheme="minorBidi" w:hAnsiTheme="minorBidi"/>
          <w:lang w:val="en-ID"/>
        </w:rPr>
        <w:t xml:space="preserve">ada ayahandanya sendiri, yaitu Sunan Ampel. Lalu Sunan </w:t>
      </w:r>
      <w:r w:rsidRPr="006F44B4">
        <w:rPr>
          <w:rFonts w:asciiTheme="minorBidi" w:hAnsiTheme="minorBidi"/>
          <w:lang w:val="en-ID"/>
        </w:rPr>
        <w:t>Ampel mengirimnya untuk belaja</w:t>
      </w:r>
      <w:r>
        <w:rPr>
          <w:rFonts w:asciiTheme="minorBidi" w:hAnsiTheme="minorBidi"/>
          <w:lang w:val="en-ID"/>
        </w:rPr>
        <w:t xml:space="preserve">r kepada Sunan Gunungjati di </w:t>
      </w:r>
      <w:r w:rsidRPr="006F44B4">
        <w:rPr>
          <w:rFonts w:asciiTheme="minorBidi" w:hAnsiTheme="minorBidi"/>
          <w:lang w:val="en-ID"/>
        </w:rPr>
        <w:t>Cirebon.  Sunan Drajat disebut sudah wafat sekitar tahun 1522 Masehi</w:t>
      </w:r>
      <w:r>
        <w:rPr>
          <w:rFonts w:asciiTheme="minorBidi" w:hAnsiTheme="minorBidi"/>
          <w:lang w:val="en-ID"/>
        </w:rPr>
        <w:t>.</w:t>
      </w:r>
    </w:p>
    <w:p w14:paraId="35AB087E" w14:textId="77777777" w:rsidR="001D6FD7" w:rsidRDefault="001D6FD7" w:rsidP="001D6FD7">
      <w:pPr>
        <w:pStyle w:val="ListParagraph"/>
        <w:numPr>
          <w:ilvl w:val="0"/>
          <w:numId w:val="3"/>
        </w:numPr>
        <w:spacing w:after="30"/>
        <w:jc w:val="both"/>
        <w:rPr>
          <w:rFonts w:asciiTheme="minorBidi" w:hAnsiTheme="minorBidi"/>
          <w:lang w:val="en-ID"/>
        </w:rPr>
      </w:pPr>
      <w:r>
        <w:rPr>
          <w:rFonts w:asciiTheme="minorBidi" w:hAnsiTheme="minorBidi"/>
          <w:lang w:val="en-ID"/>
        </w:rPr>
        <w:t>Sunan Kajenar (Datuk Abdul Jalil)</w:t>
      </w:r>
    </w:p>
    <w:p w14:paraId="7D719825" w14:textId="77777777" w:rsidR="001D6FD7" w:rsidRPr="00323F6E" w:rsidRDefault="001D6FD7" w:rsidP="00ED2313">
      <w:pPr>
        <w:pStyle w:val="ListParagraph"/>
        <w:spacing w:after="30"/>
        <w:ind w:left="1440"/>
        <w:jc w:val="both"/>
        <w:rPr>
          <w:rFonts w:asciiTheme="minorBidi" w:hAnsiTheme="minorBidi"/>
          <w:lang w:val="en-ID"/>
        </w:rPr>
      </w:pPr>
      <w:r w:rsidRPr="001D6FD7">
        <w:rPr>
          <w:rFonts w:asciiTheme="minorBidi" w:hAnsiTheme="minorBidi"/>
          <w:lang w:val="en-ID"/>
        </w:rPr>
        <w:lastRenderedPageBreak/>
        <w:t>Syaikh Siti Jenar</w:t>
      </w:r>
      <w:r>
        <w:rPr>
          <w:rFonts w:asciiTheme="minorBidi" w:hAnsiTheme="minorBidi"/>
          <w:lang w:val="en-ID"/>
        </w:rPr>
        <w:t xml:space="preserve"> (Siti dalam bahasa Kawi berarti tanah, misal sitihinggil yg berarti tanah tinggi. Sedangkan jenar berarti kuning)</w:t>
      </w:r>
      <w:r w:rsidRPr="001D6FD7">
        <w:rPr>
          <w:rFonts w:asciiTheme="minorBidi" w:hAnsiTheme="minorBidi"/>
          <w:lang w:val="en-ID"/>
        </w:rPr>
        <w:t xml:space="preserve"> adalah putra Syaikh Datuk Sholeh, seorang ulama asal Malaka. Syaikh Siti Jena</w:t>
      </w:r>
      <w:r>
        <w:rPr>
          <w:rFonts w:asciiTheme="minorBidi" w:hAnsiTheme="minorBidi"/>
          <w:lang w:val="en-ID"/>
        </w:rPr>
        <w:t>r memiliki banyak gelar atau nama lain, misal San Ali, Syekh Kajenar, Syekh Lemah Abang (Sitibrit), Syekh Jabarantas. Asal-usul dari tokoh ini hampir selalu berbeda dan kadang cenderung absurd. Terlebih dalam historigrafi Jawa, Siti Jenar digambarkan sebagai sosok sesat</w:t>
      </w:r>
      <w:r w:rsidR="00503327">
        <w:rPr>
          <w:rFonts w:asciiTheme="minorBidi" w:hAnsiTheme="minorBidi"/>
          <w:lang w:val="en-ID"/>
        </w:rPr>
        <w:t xml:space="preserve"> (cacing, penyihir)</w:t>
      </w:r>
      <w:r w:rsidR="0085511F">
        <w:rPr>
          <w:rFonts w:asciiTheme="minorBidi" w:hAnsiTheme="minorBidi"/>
          <w:lang w:val="en-ID"/>
        </w:rPr>
        <w:t xml:space="preserve"> lagi berakhir dibinasakan Dewan Walisanga. Namun, berbanding terbalik dengan Jawa, sumber-sumber Sunda amat memuliakan Siti Jenar</w:t>
      </w:r>
      <w:r w:rsidR="00503327">
        <w:rPr>
          <w:rFonts w:asciiTheme="minorBidi" w:hAnsiTheme="minorBidi"/>
          <w:lang w:val="en-ID"/>
        </w:rPr>
        <w:t xml:space="preserve"> (Mursyid Akmaliyyah, Gurunda Amparan Jati)</w:t>
      </w:r>
      <w:r w:rsidR="0085511F">
        <w:rPr>
          <w:rFonts w:asciiTheme="minorBidi" w:hAnsiTheme="minorBidi"/>
          <w:lang w:val="en-ID"/>
        </w:rPr>
        <w:t xml:space="preserve">. </w:t>
      </w:r>
      <w:r w:rsidR="0085511F" w:rsidRPr="0085511F">
        <w:rPr>
          <w:rFonts w:asciiTheme="minorBidi" w:hAnsiTheme="minorBidi"/>
          <w:lang w:val="en-ID"/>
        </w:rPr>
        <w:t xml:space="preserve">Naskah Wangsakerta berjudul </w:t>
      </w:r>
      <w:r w:rsidR="0085511F" w:rsidRPr="0085511F">
        <w:rPr>
          <w:rFonts w:asciiTheme="minorBidi" w:hAnsiTheme="minorBidi"/>
          <w:i/>
          <w:iCs/>
          <w:lang w:val="en-ID"/>
        </w:rPr>
        <w:t>Pustaka Rajya-rajya i Bhumi Nusantara</w:t>
      </w:r>
      <w:r w:rsidR="0085511F" w:rsidRPr="0085511F">
        <w:rPr>
          <w:rFonts w:asciiTheme="minorBidi" w:hAnsiTheme="minorBidi"/>
          <w:lang w:val="en-ID"/>
        </w:rPr>
        <w:t xml:space="preserve"> jilid V: II</w:t>
      </w:r>
      <w:r w:rsidR="0085511F">
        <w:rPr>
          <w:rFonts w:asciiTheme="minorBidi" w:hAnsiTheme="minorBidi"/>
          <w:lang w:val="en-ID"/>
        </w:rPr>
        <w:t xml:space="preserve">-2, menyebutkan bahwa silsilah </w:t>
      </w:r>
      <w:r w:rsidR="0085511F" w:rsidRPr="0085511F">
        <w:rPr>
          <w:rFonts w:asciiTheme="minorBidi" w:hAnsiTheme="minorBidi"/>
          <w:lang w:val="en-ID"/>
        </w:rPr>
        <w:t>Syaikh Lemah Abang yang bernama pribadi Syaikh Datuk Abdul Jalil itu berujung pada Nabi Muhammad Saw, turun melalui Fatimah dan  Ali bin Abi Thalib, turun ke  Husein, terus ke  Ali  Zainal Abidin, turun ke Jakfar Shadiq, hingga ke  Abdul Malik Azhamatkhan</w:t>
      </w:r>
      <w:r w:rsidR="0085511F">
        <w:rPr>
          <w:rFonts w:asciiTheme="minorBidi" w:hAnsiTheme="minorBidi"/>
          <w:lang w:val="en-ID"/>
        </w:rPr>
        <w:t xml:space="preserve"> yang tinggal di </w:t>
      </w:r>
      <w:r w:rsidR="0085511F" w:rsidRPr="0085511F">
        <w:rPr>
          <w:rFonts w:asciiTheme="minorBidi" w:hAnsiTheme="minorBidi"/>
          <w:lang w:val="en-ID"/>
        </w:rPr>
        <w:t xml:space="preserve">Bharatanagari (India). Abdul Malik Azhamatkhan ini menurunkan al-Amir Abdullah Khannuddin, menurunkan al-Amir Ahmadsyah Jalaluddin. Al-Amir Ahmadsyah Jalaluddin menurunkan Maulana Isa alias Syaikh Datuk Isa yang tinggal di Malakanagari. Syaikh Datuk Isa memiliki dua putra, Syaikh Datuk Ahmad dan Syaikh Datuk Shaleh. Syaikh Datuk Ahmad berputra Syaikh Datuk Bayan dan Syaikh Datuk Kahﬁ. Sedangkan Syaikh Datuk Shaleh berputra Syaikh Datuk Abdul Jalil yang kelak masyhur disebut Syaikh Lemah Abang atau Syaikh Siti Jenar. Demikianlah, Syaikh Datuk Abdul Jalil alias Syaikh Lemah Abang adalah saudara sepupu Syaikh Datuk Kahﬁ, pengasuh pesantren Giri Amparan Jati dan guru dari penguasa Cirebon, Pangeran Cakrabuwana alias Sri Mangana putra Prabu Siliwangi, Maharaja Pajajaran. </w:t>
      </w:r>
      <w:r w:rsidR="00323F6E">
        <w:rPr>
          <w:rFonts w:asciiTheme="minorBidi" w:hAnsiTheme="minorBidi"/>
          <w:lang w:val="en-ID"/>
        </w:rPr>
        <w:t xml:space="preserve">Naskah </w:t>
      </w:r>
      <w:r w:rsidR="00323F6E" w:rsidRPr="00323F6E">
        <w:rPr>
          <w:rFonts w:asciiTheme="minorBidi" w:hAnsiTheme="minorBidi"/>
          <w:i/>
          <w:iCs/>
          <w:lang w:val="en-ID"/>
        </w:rPr>
        <w:t>Negarakretabhumi</w:t>
      </w:r>
      <w:r w:rsidR="00323F6E" w:rsidRPr="00323F6E">
        <w:rPr>
          <w:rFonts w:asciiTheme="minorBidi" w:hAnsiTheme="minorBidi"/>
          <w:lang w:val="en-ID"/>
        </w:rPr>
        <w:t xml:space="preserve"> Sargha III pupuh 77, menyebutkan bahwa Abdul Jalil sewaktu dewasa pergi menuntut ilmu ke  Persia dan tinggal di  Baghdad selama 17 tahun.</w:t>
      </w:r>
      <w:r w:rsidR="00323F6E">
        <w:rPr>
          <w:rFonts w:asciiTheme="minorBidi" w:hAnsiTheme="minorBidi"/>
          <w:lang w:val="en-ID"/>
        </w:rPr>
        <w:t xml:space="preserve"> </w:t>
      </w:r>
      <w:r w:rsidR="00323F6E" w:rsidRPr="00323F6E">
        <w:rPr>
          <w:rFonts w:asciiTheme="minorBidi" w:hAnsiTheme="minorBidi"/>
          <w:lang w:val="en-ID"/>
        </w:rPr>
        <w:t>Pergumulan</w:t>
      </w:r>
      <w:r w:rsidR="00323F6E">
        <w:rPr>
          <w:rFonts w:asciiTheme="minorBidi" w:hAnsiTheme="minorBidi"/>
          <w:lang w:val="en-ID"/>
        </w:rPr>
        <w:t xml:space="preserve"> ilmiah</w:t>
      </w:r>
      <w:r w:rsidR="00323F6E" w:rsidRPr="00323F6E">
        <w:rPr>
          <w:rFonts w:asciiTheme="minorBidi" w:hAnsiTheme="minorBidi"/>
          <w:lang w:val="en-ID"/>
        </w:rPr>
        <w:t xml:space="preserve"> menguasai berbagai disiplin keilmuan di  Baghdad yang dewasa itu merupakan pusat peradaban, telah menjadikan pandangan Abdul Jalil berbeda dari kelaziman</w:t>
      </w:r>
      <w:r w:rsidR="00323F6E">
        <w:rPr>
          <w:rFonts w:asciiTheme="minorBidi" w:hAnsiTheme="minorBidi"/>
          <w:lang w:val="en-ID"/>
        </w:rPr>
        <w:t>.</w:t>
      </w:r>
      <w:r w:rsidRPr="00323F6E">
        <w:rPr>
          <w:rFonts w:asciiTheme="minorBidi" w:hAnsiTheme="minorBidi"/>
          <w:lang w:val="en-ID"/>
        </w:rPr>
        <w:t xml:space="preserve">Tokoh ini dikenal memiliki pandangan kontroversial di zamannya. </w:t>
      </w:r>
      <w:r w:rsidR="00ED2313">
        <w:rPr>
          <w:rFonts w:asciiTheme="minorBidi" w:hAnsiTheme="minorBidi"/>
          <w:lang w:val="en-ID"/>
        </w:rPr>
        <w:t>Abdul Jalil</w:t>
      </w:r>
      <w:r w:rsidRPr="00323F6E">
        <w:rPr>
          <w:rFonts w:asciiTheme="minorBidi" w:hAnsiTheme="minorBidi"/>
          <w:lang w:val="en-ID"/>
        </w:rPr>
        <w:t xml:space="preserve"> dikenal sebagai penyebar ajaran Sasahidan yang berpijak pada konsep manunggaling kawula-Gusti. Syaikh Siti Jenar diketahui sebagai pengasas gagasan komunitas baru dengan mengubah konsep feodalistik kawula (hamba, budak) menjadi egaliter melalui pembukaan hunian-hunian baru yang disebut Lemah Abang. Kemunculan komunitas masyarakat egaliter di dukuh-dukuh Lemah Abang yang dinisbatkan kepada Syaikh Siti Jenar atau Syaikh Lemah Abang kemudian berkembang menjadi varian Abangan.</w:t>
      </w:r>
    </w:p>
    <w:p w14:paraId="09E6C37F" w14:textId="77777777" w:rsidR="00953B33" w:rsidRPr="00323F6E" w:rsidRDefault="00323F6E" w:rsidP="00323F6E">
      <w:pPr>
        <w:pStyle w:val="ListParagraph"/>
        <w:numPr>
          <w:ilvl w:val="0"/>
          <w:numId w:val="3"/>
        </w:numPr>
        <w:spacing w:after="30"/>
        <w:jc w:val="both"/>
        <w:rPr>
          <w:rFonts w:asciiTheme="minorBidi" w:hAnsiTheme="minorBidi"/>
        </w:rPr>
      </w:pPr>
      <w:r>
        <w:rPr>
          <w:rFonts w:asciiTheme="minorBidi" w:hAnsiTheme="minorBidi"/>
          <w:lang w:val="en-ID"/>
        </w:rPr>
        <w:t xml:space="preserve">Sunan Kudus </w:t>
      </w:r>
    </w:p>
    <w:p w14:paraId="74E6A2F2" w14:textId="77777777" w:rsidR="00323F6E" w:rsidRDefault="00323F6E" w:rsidP="00ED2313">
      <w:pPr>
        <w:pStyle w:val="ListParagraph"/>
        <w:spacing w:after="30"/>
        <w:ind w:left="1440"/>
        <w:jc w:val="both"/>
        <w:rPr>
          <w:rFonts w:asciiTheme="minorBidi" w:hAnsiTheme="minorBidi"/>
          <w:lang w:val="en-ID"/>
        </w:rPr>
      </w:pPr>
      <w:r w:rsidRPr="00323F6E">
        <w:rPr>
          <w:rFonts w:asciiTheme="minorBidi" w:hAnsiTheme="minorBidi"/>
        </w:rPr>
        <w:t>Sunan Kudus adalah putra Sunan Ngudung. Sunan Ku</w:t>
      </w:r>
      <w:r w:rsidR="00ED2313">
        <w:rPr>
          <w:rFonts w:asciiTheme="minorBidi" w:hAnsiTheme="minorBidi"/>
        </w:rPr>
        <w:t>dus dikenal sebagai tokoh Wali</w:t>
      </w:r>
      <w:r w:rsidR="00ED2313" w:rsidRPr="00ED2313">
        <w:rPr>
          <w:rFonts w:asciiTheme="minorBidi" w:hAnsiTheme="minorBidi"/>
        </w:rPr>
        <w:t>sa</w:t>
      </w:r>
      <w:r w:rsidRPr="00323F6E">
        <w:rPr>
          <w:rFonts w:asciiTheme="minorBidi" w:hAnsiTheme="minorBidi"/>
        </w:rPr>
        <w:t>ng</w:t>
      </w:r>
      <w:r w:rsidR="00ED2313" w:rsidRPr="00ED2313">
        <w:rPr>
          <w:rFonts w:asciiTheme="minorBidi" w:hAnsiTheme="minorBidi"/>
        </w:rPr>
        <w:t>a</w:t>
      </w:r>
      <w:r w:rsidRPr="00323F6E">
        <w:rPr>
          <w:rFonts w:asciiTheme="minorBidi" w:hAnsiTheme="minorBidi"/>
        </w:rPr>
        <w:t xml:space="preserve"> yang tegas dalam menegakkan syariat.</w:t>
      </w:r>
      <w:r w:rsidR="00ED2313" w:rsidRPr="00ED2313">
        <w:rPr>
          <w:rFonts w:asciiTheme="minorBidi" w:hAnsiTheme="minorBidi"/>
        </w:rPr>
        <w:t xml:space="preserve"> </w:t>
      </w:r>
      <w:r w:rsidR="00ED2313">
        <w:rPr>
          <w:rFonts w:asciiTheme="minorBidi" w:hAnsiTheme="minorBidi"/>
          <w:lang w:val="en-ID"/>
        </w:rPr>
        <w:t>J</w:t>
      </w:r>
      <w:r w:rsidR="00ED2313" w:rsidRPr="00ED2313">
        <w:rPr>
          <w:rFonts w:asciiTheme="minorBidi" w:hAnsiTheme="minorBidi"/>
        </w:rPr>
        <w:t xml:space="preserve">uga dijuluki Raden Amir Haji sebab ia pernah </w:t>
      </w:r>
      <w:r w:rsidR="00ED2313">
        <w:rPr>
          <w:rFonts w:asciiTheme="minorBidi" w:hAnsiTheme="minorBidi"/>
        </w:rPr>
        <w:t xml:space="preserve">bertindak sebagai pimpinan </w:t>
      </w:r>
      <w:r w:rsidR="00ED2313">
        <w:rPr>
          <w:rFonts w:asciiTheme="minorBidi" w:hAnsiTheme="minorBidi"/>
          <w:lang w:val="en-ID"/>
        </w:rPr>
        <w:t>j</w:t>
      </w:r>
      <w:r w:rsidR="00ED2313">
        <w:rPr>
          <w:rFonts w:asciiTheme="minorBidi" w:hAnsiTheme="minorBidi"/>
        </w:rPr>
        <w:t>ama</w:t>
      </w:r>
      <w:r w:rsidR="00ED2313" w:rsidRPr="00ED2313">
        <w:rPr>
          <w:rFonts w:asciiTheme="minorBidi" w:hAnsiTheme="minorBidi"/>
        </w:rPr>
        <w:t xml:space="preserve">ah Haji (Amir). </w:t>
      </w:r>
      <w:r w:rsidR="00ED2313" w:rsidRPr="00ED2313">
        <w:rPr>
          <w:rFonts w:asciiTheme="minorBidi" w:hAnsiTheme="minorBidi"/>
          <w:lang w:val="en-ID"/>
        </w:rPr>
        <w:t>Dikenal sebagai seorang pujangga cerdas yang luas dan mendalam keilmuannya.</w:t>
      </w:r>
      <w:r w:rsidR="00ED2313">
        <w:rPr>
          <w:rFonts w:asciiTheme="minorBidi" w:hAnsiTheme="minorBidi"/>
          <w:lang w:val="en-ID"/>
        </w:rPr>
        <w:t xml:space="preserve"> </w:t>
      </w:r>
      <w:r w:rsidR="00ED2313" w:rsidRPr="00ED2313">
        <w:rPr>
          <w:rFonts w:asciiTheme="minorBidi" w:hAnsiTheme="minorBidi"/>
          <w:lang w:val="en-ID"/>
        </w:rPr>
        <w:t xml:space="preserve">Sunan Kudus juga dikenal dengan julukan </w:t>
      </w:r>
      <w:r w:rsidR="00ED2313" w:rsidRPr="00ED2313">
        <w:rPr>
          <w:rFonts w:asciiTheme="minorBidi" w:hAnsiTheme="minorBidi"/>
          <w:i/>
          <w:iCs/>
          <w:lang w:val="en-ID"/>
        </w:rPr>
        <w:t>wali al-ilmi</w:t>
      </w:r>
      <w:r w:rsidR="00ED2313" w:rsidRPr="00ED2313">
        <w:rPr>
          <w:rFonts w:asciiTheme="minorBidi" w:hAnsiTheme="minorBidi"/>
          <w:lang w:val="en-ID"/>
        </w:rPr>
        <w:t>, karena sangat menguasai ilmu-ilmu agama, terutama tafsir, fikih, usul fikih, tauhid, hadits, serta logika.</w:t>
      </w:r>
      <w:r w:rsidRPr="00323F6E">
        <w:rPr>
          <w:rFonts w:asciiTheme="minorBidi" w:hAnsiTheme="minorBidi"/>
        </w:rPr>
        <w:t xml:space="preserve"> Namun, seperti wali yang lain, Sunan Kudus dalam berdakwah berusaha mendekati m</w:t>
      </w:r>
      <w:r w:rsidR="00ED2313">
        <w:rPr>
          <w:rFonts w:asciiTheme="minorBidi" w:hAnsiTheme="minorBidi"/>
        </w:rPr>
        <w:t>asyarakat untuk menyelami serta</w:t>
      </w:r>
      <w:r w:rsidR="00ED2313">
        <w:rPr>
          <w:rFonts w:asciiTheme="minorBidi" w:hAnsiTheme="minorBidi"/>
          <w:lang w:val="en-ID"/>
        </w:rPr>
        <w:t xml:space="preserve"> </w:t>
      </w:r>
      <w:r w:rsidRPr="00323F6E">
        <w:rPr>
          <w:rFonts w:asciiTheme="minorBidi" w:hAnsiTheme="minorBidi"/>
        </w:rPr>
        <w:t xml:space="preserve">memahami kebutuhan apa yang diharapkan masyarakat. Itu sebabnya, Sunan Kudus dalam dakwahnya mengajarkan penyempurnaan alat-alat pertukangan, kerajinan emas, pande besi, membuat keris pusaka, dan mengajarkan hukum-hukum agama yang tegas. Sunan Kudus selain dikenal sebagai </w:t>
      </w:r>
      <w:r w:rsidR="00ED2313" w:rsidRPr="00ED2313">
        <w:rPr>
          <w:rFonts w:asciiTheme="minorBidi" w:hAnsiTheme="minorBidi"/>
        </w:rPr>
        <w:t>‘</w:t>
      </w:r>
      <w:r w:rsidRPr="00323F6E">
        <w:rPr>
          <w:rFonts w:asciiTheme="minorBidi" w:hAnsiTheme="minorBidi"/>
        </w:rPr>
        <w:t>eksekutor</w:t>
      </w:r>
      <w:r w:rsidR="00ED2313" w:rsidRPr="00ED2313">
        <w:rPr>
          <w:rFonts w:asciiTheme="minorBidi" w:hAnsiTheme="minorBidi"/>
        </w:rPr>
        <w:t>’</w:t>
      </w:r>
      <w:r w:rsidRPr="00323F6E">
        <w:rPr>
          <w:rFonts w:asciiTheme="minorBidi" w:hAnsiTheme="minorBidi"/>
        </w:rPr>
        <w:t xml:space="preserve"> Ki </w:t>
      </w:r>
      <w:r w:rsidRPr="00323F6E">
        <w:rPr>
          <w:rFonts w:asciiTheme="minorBidi" w:hAnsiTheme="minorBidi"/>
        </w:rPr>
        <w:lastRenderedPageBreak/>
        <w:t>Ageng Pengging dan Syaikh Siti Jenar, juga dikenal sebagai tokoh Wali Songo yang memimpin penyerangan ke ibukota Majapahit dan berhasil mengalahkan sisa-sisa pasukan kerajaan tua yang sudah sangat lemah itu.</w:t>
      </w:r>
      <w:r w:rsidR="00ED2313" w:rsidRPr="00ED2313">
        <w:rPr>
          <w:rFonts w:asciiTheme="minorBidi" w:hAnsiTheme="minorBidi"/>
        </w:rPr>
        <w:t xml:space="preserve"> Seba</w:t>
      </w:r>
      <w:r w:rsidR="00ED2313">
        <w:rPr>
          <w:rFonts w:asciiTheme="minorBidi" w:hAnsiTheme="minorBidi"/>
        </w:rPr>
        <w:t>gai salah seorang tokoh Wali</w:t>
      </w:r>
      <w:r w:rsidR="00ED2313">
        <w:rPr>
          <w:rFonts w:asciiTheme="minorBidi" w:hAnsiTheme="minorBidi"/>
          <w:lang w:val="en-ID"/>
        </w:rPr>
        <w:t>sa</w:t>
      </w:r>
      <w:r w:rsidR="00ED2313" w:rsidRPr="00ED2313">
        <w:rPr>
          <w:rFonts w:asciiTheme="minorBidi" w:hAnsiTheme="minorBidi"/>
        </w:rPr>
        <w:t>ng</w:t>
      </w:r>
      <w:r w:rsidR="00ED2313">
        <w:rPr>
          <w:rFonts w:asciiTheme="minorBidi" w:hAnsiTheme="minorBidi"/>
          <w:lang w:val="en-ID"/>
        </w:rPr>
        <w:t>a</w:t>
      </w:r>
      <w:r w:rsidR="00ED2313" w:rsidRPr="00ED2313">
        <w:rPr>
          <w:rFonts w:asciiTheme="minorBidi" w:hAnsiTheme="minorBidi"/>
        </w:rPr>
        <w:t>,</w:t>
      </w:r>
      <w:r w:rsidR="00ED2313">
        <w:rPr>
          <w:rFonts w:asciiTheme="minorBidi" w:hAnsiTheme="minorBidi"/>
          <w:lang w:val="en-ID"/>
        </w:rPr>
        <w:t xml:space="preserve"> </w:t>
      </w:r>
      <w:r w:rsidR="00ED2313">
        <w:rPr>
          <w:rFonts w:asciiTheme="minorBidi" w:hAnsiTheme="minorBidi"/>
        </w:rPr>
        <w:t>Sunan</w:t>
      </w:r>
      <w:r w:rsidR="00ED2313" w:rsidRPr="00ED2313">
        <w:rPr>
          <w:rFonts w:asciiTheme="minorBidi" w:hAnsiTheme="minorBidi"/>
        </w:rPr>
        <w:t xml:space="preserve"> Kudus selalu dikaitkan dengan tiga peristiwa besar. Pertama, b</w:t>
      </w:r>
      <w:r w:rsidR="00ED2313">
        <w:rPr>
          <w:rFonts w:asciiTheme="minorBidi" w:hAnsiTheme="minorBidi"/>
        </w:rPr>
        <w:t xml:space="preserve">ertempur melawan sisa kekuatan Majapahit di </w:t>
      </w:r>
      <w:r w:rsidR="00ED2313" w:rsidRPr="00ED2313">
        <w:rPr>
          <w:rFonts w:asciiTheme="minorBidi" w:hAnsiTheme="minorBidi"/>
        </w:rPr>
        <w:t>Kediri dalam rangka meneruskan tug</w:t>
      </w:r>
      <w:r w:rsidR="00ED2313">
        <w:rPr>
          <w:rFonts w:asciiTheme="minorBidi" w:hAnsiTheme="minorBidi"/>
        </w:rPr>
        <w:t>as ayahandanya yang gagal dalam</w:t>
      </w:r>
      <w:r w:rsidR="00ED2313">
        <w:rPr>
          <w:rFonts w:asciiTheme="minorBidi" w:hAnsiTheme="minorBidi"/>
          <w:lang w:val="en-ID"/>
        </w:rPr>
        <w:t xml:space="preserve"> </w:t>
      </w:r>
      <w:r w:rsidR="00ED2313" w:rsidRPr="00ED2313">
        <w:rPr>
          <w:rFonts w:asciiTheme="minorBidi" w:hAnsiTheme="minorBidi"/>
        </w:rPr>
        <w:t>pertempuran m</w:t>
      </w:r>
      <w:r w:rsidR="00ED2313">
        <w:rPr>
          <w:rFonts w:asciiTheme="minorBidi" w:hAnsiTheme="minorBidi"/>
        </w:rPr>
        <w:t xml:space="preserve">enaklukkan sisa-sisa kekuataan </w:t>
      </w:r>
      <w:r w:rsidR="00ED2313" w:rsidRPr="00ED2313">
        <w:rPr>
          <w:rFonts w:asciiTheme="minorBidi" w:hAnsiTheme="minorBidi"/>
        </w:rPr>
        <w:t>M</w:t>
      </w:r>
      <w:r w:rsidR="00ED2313">
        <w:rPr>
          <w:rFonts w:asciiTheme="minorBidi" w:hAnsiTheme="minorBidi"/>
        </w:rPr>
        <w:t>ajapahit di</w:t>
      </w:r>
      <w:r w:rsidR="00ED2313" w:rsidRPr="00ED2313">
        <w:rPr>
          <w:rFonts w:asciiTheme="minorBidi" w:hAnsiTheme="minorBidi"/>
        </w:rPr>
        <w:t xml:space="preserve"> Wirasabha. Kedua, </w:t>
      </w:r>
      <w:r w:rsidR="00ED2313">
        <w:rPr>
          <w:rFonts w:asciiTheme="minorBidi" w:hAnsiTheme="minorBidi"/>
          <w:lang w:val="en-ID"/>
        </w:rPr>
        <w:t>‘</w:t>
      </w:r>
      <w:r w:rsidR="00ED2313" w:rsidRPr="00ED2313">
        <w:rPr>
          <w:rFonts w:asciiTheme="minorBidi" w:hAnsiTheme="minorBidi"/>
        </w:rPr>
        <w:t>menumpas</w:t>
      </w:r>
      <w:r w:rsidR="00ED2313">
        <w:rPr>
          <w:rFonts w:asciiTheme="minorBidi" w:hAnsiTheme="minorBidi"/>
          <w:lang w:val="en-ID"/>
        </w:rPr>
        <w:t>’</w:t>
      </w:r>
      <w:r w:rsidR="00ED2313">
        <w:rPr>
          <w:rFonts w:asciiTheme="minorBidi" w:hAnsiTheme="minorBidi"/>
        </w:rPr>
        <w:t xml:space="preserve"> gerakan</w:t>
      </w:r>
      <w:r w:rsidR="00ED2313" w:rsidRPr="00ED2313">
        <w:rPr>
          <w:rFonts w:asciiTheme="minorBidi" w:hAnsiTheme="minorBidi"/>
        </w:rPr>
        <w:t xml:space="preserve"> Ki Ageng  Pengging</w:t>
      </w:r>
      <w:r w:rsidR="00ED2313">
        <w:rPr>
          <w:rFonts w:asciiTheme="minorBidi" w:hAnsiTheme="minorBidi"/>
          <w:lang w:val="en-ID"/>
        </w:rPr>
        <w:t xml:space="preserve"> beserta gurunya,</w:t>
      </w:r>
      <w:r w:rsidR="00ED2313" w:rsidRPr="00ED2313">
        <w:rPr>
          <w:rFonts w:asciiTheme="minorBidi" w:hAnsiTheme="minorBidi"/>
          <w:lang w:val="en-ID"/>
        </w:rPr>
        <w:t xml:space="preserve"> Syaikh Siti Jenar, yang dianggap makar oleh  Sultan Dem</w:t>
      </w:r>
      <w:r w:rsidR="00ED2313">
        <w:rPr>
          <w:rFonts w:asciiTheme="minorBidi" w:hAnsiTheme="minorBidi"/>
          <w:lang w:val="en-ID"/>
        </w:rPr>
        <w:t xml:space="preserve">ak. Ketiga, keterlibatan  Sunan </w:t>
      </w:r>
      <w:r w:rsidR="00ED2313" w:rsidRPr="00ED2313">
        <w:rPr>
          <w:rFonts w:asciiTheme="minorBidi" w:hAnsiTheme="minorBidi"/>
          <w:lang w:val="en-ID"/>
        </w:rPr>
        <w:t>Kudus dalam mengatur suksesi ta</w:t>
      </w:r>
      <w:r w:rsidR="00ED2313">
        <w:rPr>
          <w:rFonts w:asciiTheme="minorBidi" w:hAnsiTheme="minorBidi"/>
          <w:lang w:val="en-ID"/>
        </w:rPr>
        <w:t xml:space="preserve">khta Demak pascamangkat-nya </w:t>
      </w:r>
      <w:r w:rsidR="00ED2313" w:rsidRPr="00ED2313">
        <w:rPr>
          <w:rFonts w:asciiTheme="minorBidi" w:hAnsiTheme="minorBidi"/>
          <w:lang w:val="en-ID"/>
        </w:rPr>
        <w:t>Sultan Trenggana, di m</w:t>
      </w:r>
      <w:r w:rsidR="00ED2313">
        <w:rPr>
          <w:rFonts w:asciiTheme="minorBidi" w:hAnsiTheme="minorBidi"/>
          <w:lang w:val="en-ID"/>
        </w:rPr>
        <w:t>ana Sunan</w:t>
      </w:r>
      <w:r w:rsidR="00ED2313" w:rsidRPr="00ED2313">
        <w:rPr>
          <w:rFonts w:asciiTheme="minorBidi" w:hAnsiTheme="minorBidi"/>
          <w:lang w:val="en-ID"/>
        </w:rPr>
        <w:t xml:space="preserve"> Kudus dikisahkan memihak seorang muridnya yang se</w:t>
      </w:r>
      <w:r w:rsidR="00ED2313">
        <w:rPr>
          <w:rFonts w:asciiTheme="minorBidi" w:hAnsiTheme="minorBidi"/>
          <w:lang w:val="en-ID"/>
        </w:rPr>
        <w:t xml:space="preserve">tia, Arya Penangsang, Adipati </w:t>
      </w:r>
      <w:r w:rsidR="00ED2313" w:rsidRPr="00ED2313">
        <w:rPr>
          <w:rFonts w:asciiTheme="minorBidi" w:hAnsiTheme="minorBidi"/>
          <w:lang w:val="en-ID"/>
        </w:rPr>
        <w:t>Jipang Panolan.</w:t>
      </w:r>
      <w:r w:rsidR="00ED2313">
        <w:rPr>
          <w:rFonts w:asciiTheme="minorBidi" w:hAnsiTheme="minorBidi"/>
          <w:lang w:val="en-ID"/>
        </w:rPr>
        <w:t xml:space="preserve"> </w:t>
      </w:r>
    </w:p>
    <w:p w14:paraId="4F060683" w14:textId="77777777" w:rsidR="00ED2313" w:rsidRDefault="00ED2313" w:rsidP="00ED2313">
      <w:pPr>
        <w:pStyle w:val="ListParagraph"/>
        <w:numPr>
          <w:ilvl w:val="0"/>
          <w:numId w:val="3"/>
        </w:numPr>
        <w:spacing w:after="30"/>
        <w:jc w:val="both"/>
        <w:rPr>
          <w:rFonts w:asciiTheme="minorBidi" w:hAnsiTheme="minorBidi"/>
          <w:lang w:val="en-ID"/>
        </w:rPr>
      </w:pPr>
      <w:r>
        <w:rPr>
          <w:rFonts w:asciiTheme="minorBidi" w:hAnsiTheme="minorBidi"/>
          <w:lang w:val="en-ID"/>
        </w:rPr>
        <w:t>Sunan Muria (Raden Umar Said)</w:t>
      </w:r>
    </w:p>
    <w:p w14:paraId="3534BF4F" w14:textId="77777777" w:rsidR="00ED2313" w:rsidRDefault="00ED2313" w:rsidP="00503327">
      <w:pPr>
        <w:pStyle w:val="ListParagraph"/>
        <w:spacing w:after="30"/>
        <w:ind w:left="1440"/>
        <w:jc w:val="both"/>
        <w:rPr>
          <w:rFonts w:asciiTheme="minorBidi" w:hAnsiTheme="minorBidi"/>
          <w:lang w:val="en-ID"/>
        </w:rPr>
      </w:pPr>
      <w:r w:rsidRPr="00ED2313">
        <w:rPr>
          <w:rFonts w:asciiTheme="minorBidi" w:hAnsiTheme="minorBidi"/>
          <w:lang w:val="en-ID"/>
        </w:rPr>
        <w:t>Sunan Muria adalah putra Sunan Kalijaga. Sunan Muria merupakan tokoh Wal</w:t>
      </w:r>
      <w:r w:rsidR="00503327">
        <w:rPr>
          <w:rFonts w:asciiTheme="minorBidi" w:hAnsiTheme="minorBidi"/>
          <w:lang w:val="en-ID"/>
        </w:rPr>
        <w:t>isanga</w:t>
      </w:r>
      <w:r w:rsidRPr="00ED2313">
        <w:rPr>
          <w:rFonts w:asciiTheme="minorBidi" w:hAnsiTheme="minorBidi"/>
          <w:lang w:val="en-ID"/>
        </w:rPr>
        <w:t xml:space="preserve"> yang paling muda usianya.</w:t>
      </w:r>
      <w:r w:rsidR="00503327">
        <w:rPr>
          <w:rFonts w:asciiTheme="minorBidi" w:hAnsiTheme="minorBidi"/>
          <w:lang w:val="en-ID"/>
        </w:rPr>
        <w:t xml:space="preserve"> Nama pribadi</w:t>
      </w:r>
      <w:r w:rsidR="00503327" w:rsidRPr="00503327">
        <w:rPr>
          <w:rFonts w:asciiTheme="minorBidi" w:hAnsiTheme="minorBidi"/>
          <w:lang w:val="en-ID"/>
        </w:rPr>
        <w:t xml:space="preserve"> Sunan Muria ada yang mengatakan  Raden Pr</w:t>
      </w:r>
      <w:r w:rsidR="00503327">
        <w:rPr>
          <w:rFonts w:asciiTheme="minorBidi" w:hAnsiTheme="minorBidi"/>
          <w:lang w:val="en-ID"/>
        </w:rPr>
        <w:t>awoto, ada pula yang mengatakan</w:t>
      </w:r>
      <w:r w:rsidR="00503327" w:rsidRPr="00503327">
        <w:rPr>
          <w:rFonts w:asciiTheme="minorBidi" w:hAnsiTheme="minorBidi"/>
          <w:lang w:val="en-ID"/>
        </w:rPr>
        <w:t xml:space="preserve"> Raden Umar Sa</w:t>
      </w:r>
      <w:r w:rsidR="00503327">
        <w:rPr>
          <w:rFonts w:asciiTheme="minorBidi" w:hAnsiTheme="minorBidi"/>
          <w:lang w:val="en-ID"/>
        </w:rPr>
        <w:t>id. Beliau disebut dengan gelar</w:t>
      </w:r>
      <w:r w:rsidR="00503327" w:rsidRPr="00503327">
        <w:rPr>
          <w:rFonts w:asciiTheme="minorBidi" w:hAnsiTheme="minorBidi"/>
          <w:lang w:val="en-ID"/>
        </w:rPr>
        <w:t xml:space="preserve"> Sunan Muria karena berhubungan dengan nama gunung tempat beliau dimakamkan</w:t>
      </w:r>
      <w:r w:rsidR="00503327">
        <w:rPr>
          <w:rFonts w:asciiTheme="minorBidi" w:hAnsiTheme="minorBidi"/>
          <w:lang w:val="en-ID"/>
        </w:rPr>
        <w:t>.</w:t>
      </w:r>
      <w:r w:rsidRPr="00ED2313">
        <w:rPr>
          <w:rFonts w:asciiTheme="minorBidi" w:hAnsiTheme="minorBidi"/>
          <w:lang w:val="en-ID"/>
        </w:rPr>
        <w:t xml:space="preserve"> Sebagaimana Sunan Kalijaga, Sunan Muria berdakwah melalui jalur budaya. Sunan Muria dikenal sangat piawai menciptakan berbagai jenis tembang cilik (sekar alit) jenis sinom dan kinanthi yang berisi nasehat-nasehat dan ajaran Tauhid. Seperti ayahnya, Sunan Muria dikenal pintar mendalang dengan membawakan lakon-lakon carangan karya Sunan Kalijaga. </w:t>
      </w:r>
      <w:r w:rsidR="00503327" w:rsidRPr="00503327">
        <w:rPr>
          <w:rFonts w:asciiTheme="minorBidi" w:hAnsiTheme="minorBidi"/>
          <w:lang w:val="en-ID"/>
        </w:rPr>
        <w:t xml:space="preserve">Dalam konteks keilmuan, dapat ditafsirkan bahwa  Sunan Muria mempelajari ilmu pengetahuan agama maupun cara-cara dakwah dari ayahandanya sendiri, yaitu  Sunan Kalijaga. Namun, ada juga sumber cerita lisan tentang “Maling Kapa” yang salah satu bagiannya menuturkan bahwa  Sunan Muria pernah berguru kepada  Sunan Ngerang (Ki Ageng Ngerang) bersama-sama dengan </w:t>
      </w:r>
      <w:r w:rsidR="00503327">
        <w:rPr>
          <w:rFonts w:asciiTheme="minorBidi" w:hAnsiTheme="minorBidi"/>
          <w:lang w:val="en-ID"/>
        </w:rPr>
        <w:t>Sunan</w:t>
      </w:r>
      <w:r w:rsidR="00503327" w:rsidRPr="00503327">
        <w:rPr>
          <w:rFonts w:asciiTheme="minorBidi" w:hAnsiTheme="minorBidi"/>
          <w:lang w:val="en-ID"/>
        </w:rPr>
        <w:t xml:space="preserve"> Kudus dan Adipati Pathak Warak serta dua bersaudara Kapa dan Gentiri.</w:t>
      </w:r>
      <w:r w:rsidR="00503327">
        <w:rPr>
          <w:rFonts w:asciiTheme="minorBidi" w:hAnsiTheme="minorBidi"/>
          <w:lang w:val="en-ID"/>
        </w:rPr>
        <w:t xml:space="preserve"> </w:t>
      </w:r>
      <w:r w:rsidR="00503327" w:rsidRPr="00503327">
        <w:rPr>
          <w:rFonts w:asciiTheme="minorBidi" w:hAnsiTheme="minorBidi"/>
          <w:lang w:val="en-ID"/>
        </w:rPr>
        <w:t>Sunan Muria dikenal sebagai pendukung setia  Kesultanan  Demak. Ketika terjadi kekisruhan dalam proses suksesi setelah mangkatnya  Sultan Trenggana, Sunan Muria diketahui tetap setia mend</w:t>
      </w:r>
      <w:r w:rsidR="00503327">
        <w:rPr>
          <w:rFonts w:asciiTheme="minorBidi" w:hAnsiTheme="minorBidi"/>
          <w:lang w:val="en-ID"/>
        </w:rPr>
        <w:t>ukung para calon pengganti dari</w:t>
      </w:r>
      <w:r w:rsidR="00503327" w:rsidRPr="00503327">
        <w:rPr>
          <w:rFonts w:asciiTheme="minorBidi" w:hAnsiTheme="minorBidi"/>
          <w:lang w:val="en-ID"/>
        </w:rPr>
        <w:t xml:space="preserve"> Demak</w:t>
      </w:r>
      <w:r w:rsidR="00503327">
        <w:rPr>
          <w:rFonts w:asciiTheme="minorBidi" w:hAnsiTheme="minorBidi"/>
          <w:lang w:val="en-ID"/>
        </w:rPr>
        <w:t>, sehingga berseberangan dengan Sunan  Kudus yang memihak</w:t>
      </w:r>
      <w:r w:rsidR="00503327" w:rsidRPr="00503327">
        <w:rPr>
          <w:rFonts w:asciiTheme="minorBidi" w:hAnsiTheme="minorBidi"/>
          <w:lang w:val="en-ID"/>
        </w:rPr>
        <w:t xml:space="preserve"> Arya Penangsang. Boleh jadi karena kedudukannya yang penting sebagai pendukung  Demak sekaligus putra dari  Sunan Kalijaga, mertua  Sultan Trenggana, pihak kesultanan memberikan pengawalan khusus kepada  Sunan Muria. Hal itu terbukti dengan keberadaan tujuh be</w:t>
      </w:r>
      <w:r w:rsidR="00503327">
        <w:rPr>
          <w:rFonts w:asciiTheme="minorBidi" w:hAnsiTheme="minorBidi"/>
          <w:lang w:val="en-ID"/>
        </w:rPr>
        <w:t>las makam prajurit dan punggawa</w:t>
      </w:r>
      <w:r w:rsidR="00503327" w:rsidRPr="00503327">
        <w:rPr>
          <w:rFonts w:asciiTheme="minorBidi" w:hAnsiTheme="minorBidi"/>
          <w:lang w:val="en-ID"/>
        </w:rPr>
        <w:t xml:space="preserve"> Demak di sekitar makam Sunan Muria.</w:t>
      </w:r>
    </w:p>
    <w:p w14:paraId="439C0CDF" w14:textId="77777777" w:rsidR="00503327" w:rsidRDefault="00503327" w:rsidP="00503327">
      <w:pPr>
        <w:pStyle w:val="ListParagraph"/>
        <w:numPr>
          <w:ilvl w:val="0"/>
          <w:numId w:val="4"/>
        </w:numPr>
        <w:spacing w:after="30"/>
        <w:jc w:val="both"/>
        <w:rPr>
          <w:rFonts w:asciiTheme="minorBidi" w:hAnsiTheme="minorBidi"/>
          <w:lang w:val="en-ID"/>
        </w:rPr>
      </w:pPr>
      <w:r>
        <w:rPr>
          <w:rFonts w:asciiTheme="minorBidi" w:hAnsiTheme="minorBidi"/>
          <w:lang w:val="en-ID"/>
        </w:rPr>
        <w:t>Strategi Dakwah</w:t>
      </w:r>
    </w:p>
    <w:p w14:paraId="54A69250" w14:textId="77777777" w:rsidR="00503327" w:rsidRDefault="00503327" w:rsidP="00503327">
      <w:pPr>
        <w:pStyle w:val="ListParagraph"/>
        <w:numPr>
          <w:ilvl w:val="0"/>
          <w:numId w:val="3"/>
        </w:numPr>
        <w:spacing w:after="30"/>
        <w:jc w:val="both"/>
        <w:rPr>
          <w:rFonts w:asciiTheme="minorBidi" w:hAnsiTheme="minorBidi"/>
          <w:lang w:val="en-ID"/>
        </w:rPr>
      </w:pPr>
      <w:r>
        <w:rPr>
          <w:rFonts w:asciiTheme="minorBidi" w:hAnsiTheme="minorBidi"/>
          <w:lang w:val="en-ID"/>
        </w:rPr>
        <w:t xml:space="preserve">Sunan Gresik </w:t>
      </w:r>
    </w:p>
    <w:p w14:paraId="1547F5F6" w14:textId="77777777" w:rsidR="00503327" w:rsidRDefault="00503327" w:rsidP="00344B12">
      <w:pPr>
        <w:pStyle w:val="ListParagraph"/>
        <w:spacing w:after="30"/>
        <w:ind w:left="1440"/>
        <w:jc w:val="both"/>
        <w:rPr>
          <w:rFonts w:asciiTheme="minorBidi" w:hAnsiTheme="minorBidi"/>
          <w:lang w:val="en-ID"/>
        </w:rPr>
      </w:pPr>
      <w:r>
        <w:rPr>
          <w:rFonts w:asciiTheme="minorBidi" w:hAnsiTheme="minorBidi"/>
          <w:lang w:val="en-ID"/>
        </w:rPr>
        <w:t>Sunan Gresik</w:t>
      </w:r>
      <w:r w:rsidRPr="00503327">
        <w:rPr>
          <w:rFonts w:asciiTheme="minorBidi" w:hAnsiTheme="minorBidi"/>
          <w:lang w:val="en-ID"/>
        </w:rPr>
        <w:t xml:space="preserve"> pada awal dakwahnya menggunakan pendekatan kekeluargaan dengan menawarkan putrinya untuk diperistri Raja Majapahit. Up</w:t>
      </w:r>
      <w:r>
        <w:rPr>
          <w:rFonts w:asciiTheme="minorBidi" w:hAnsiTheme="minorBidi"/>
          <w:lang w:val="en-ID"/>
        </w:rPr>
        <w:t xml:space="preserve">aya ini rupanya pupus </w:t>
      </w:r>
      <w:r w:rsidRPr="00503327">
        <w:rPr>
          <w:rFonts w:asciiTheme="minorBidi" w:hAnsiTheme="minorBidi"/>
          <w:lang w:val="en-ID"/>
        </w:rPr>
        <w:t>karena belum sampai tujuan, rombongan terkena serangan penyakit hingga banyak yang meninggal.</w:t>
      </w:r>
      <w:r>
        <w:rPr>
          <w:rFonts w:asciiTheme="minorBidi" w:hAnsiTheme="minorBidi"/>
          <w:lang w:val="en-ID"/>
        </w:rPr>
        <w:t xml:space="preserve"> </w:t>
      </w:r>
      <w:r w:rsidRPr="00503327">
        <w:rPr>
          <w:rFonts w:asciiTheme="minorBidi" w:hAnsiTheme="minorBidi"/>
          <w:lang w:val="en-ID"/>
        </w:rPr>
        <w:t>Pada langkah berikutnya</w:t>
      </w:r>
      <w:r w:rsidR="00344B12">
        <w:rPr>
          <w:rFonts w:asciiTheme="minorBidi" w:hAnsiTheme="minorBidi"/>
          <w:lang w:val="en-ID"/>
        </w:rPr>
        <w:t xml:space="preserve"> Sunan Gresik </w:t>
      </w:r>
      <w:r w:rsidRPr="00503327">
        <w:rPr>
          <w:rFonts w:asciiTheme="minorBidi" w:hAnsiTheme="minorBidi"/>
          <w:lang w:val="en-ID"/>
        </w:rPr>
        <w:t>mengambil jalur pendidikan dengan mendirikan</w:t>
      </w:r>
      <w:r w:rsidR="00344B12">
        <w:rPr>
          <w:rFonts w:asciiTheme="minorBidi" w:hAnsiTheme="minorBidi"/>
          <w:lang w:val="en-ID"/>
        </w:rPr>
        <w:t xml:space="preserve"> masjid di desa Pasucinan, </w:t>
      </w:r>
      <w:r w:rsidR="00344B12" w:rsidRPr="00344B12">
        <w:rPr>
          <w:rFonts w:asciiTheme="minorBidi" w:hAnsiTheme="minorBidi"/>
          <w:lang w:val="en-ID"/>
        </w:rPr>
        <w:t>Manyar</w:t>
      </w:r>
      <w:r w:rsidRPr="00503327">
        <w:rPr>
          <w:rFonts w:asciiTheme="minorBidi" w:hAnsiTheme="minorBidi"/>
          <w:lang w:val="en-ID"/>
        </w:rPr>
        <w:t xml:space="preserve"> </w:t>
      </w:r>
      <w:r w:rsidR="00344B12">
        <w:rPr>
          <w:rFonts w:asciiTheme="minorBidi" w:hAnsiTheme="minorBidi"/>
          <w:lang w:val="en-ID"/>
        </w:rPr>
        <w:t xml:space="preserve">kemudian membuka </w:t>
      </w:r>
      <w:r w:rsidRPr="00503327">
        <w:rPr>
          <w:rFonts w:asciiTheme="minorBidi" w:hAnsiTheme="minorBidi"/>
          <w:lang w:val="en-ID"/>
        </w:rPr>
        <w:t>pesantren</w:t>
      </w:r>
      <w:r w:rsidR="00344B12">
        <w:rPr>
          <w:rFonts w:asciiTheme="minorBidi" w:hAnsiTheme="minorBidi"/>
          <w:lang w:val="en-ID"/>
        </w:rPr>
        <w:t xml:space="preserve"> di Desa Gapura, Gresik</w:t>
      </w:r>
      <w:r w:rsidRPr="00503327">
        <w:rPr>
          <w:rFonts w:asciiTheme="minorBidi" w:hAnsiTheme="minorBidi"/>
          <w:lang w:val="en-ID"/>
        </w:rPr>
        <w:t xml:space="preserve">. </w:t>
      </w:r>
    </w:p>
    <w:p w14:paraId="04B38B41" w14:textId="77777777" w:rsidR="005F4E31" w:rsidRDefault="00344B12" w:rsidP="005F4E31">
      <w:pPr>
        <w:pStyle w:val="ListParagraph"/>
        <w:numPr>
          <w:ilvl w:val="0"/>
          <w:numId w:val="3"/>
        </w:numPr>
        <w:spacing w:after="30"/>
        <w:jc w:val="both"/>
        <w:rPr>
          <w:rFonts w:asciiTheme="minorBidi" w:hAnsiTheme="minorBidi"/>
          <w:lang w:val="en-ID"/>
        </w:rPr>
      </w:pPr>
      <w:r>
        <w:rPr>
          <w:rFonts w:asciiTheme="minorBidi" w:hAnsiTheme="minorBidi"/>
          <w:lang w:val="en-ID"/>
        </w:rPr>
        <w:t>Sunan Ampel</w:t>
      </w:r>
    </w:p>
    <w:p w14:paraId="76F1E885" w14:textId="77777777" w:rsidR="001F355D" w:rsidRDefault="005F4E31" w:rsidP="009C7C5C">
      <w:pPr>
        <w:pStyle w:val="ListParagraph"/>
        <w:spacing w:after="30"/>
        <w:ind w:left="1440"/>
        <w:jc w:val="both"/>
        <w:rPr>
          <w:rFonts w:asciiTheme="minorBidi" w:hAnsiTheme="minorBidi"/>
          <w:lang w:val="en-ID"/>
        </w:rPr>
      </w:pPr>
      <w:r w:rsidRPr="005F4E31">
        <w:rPr>
          <w:rFonts w:asciiTheme="minorBidi" w:hAnsiTheme="minorBidi"/>
          <w:lang w:val="en-ID"/>
        </w:rPr>
        <w:t>Usaha dakwah yang dilakukan Sunan Ampel adalah membentuk jaringan kekerabatan melalui perkawinan-perkawinan para penyebar Islam denga</w:t>
      </w:r>
      <w:r>
        <w:rPr>
          <w:rFonts w:asciiTheme="minorBidi" w:hAnsiTheme="minorBidi"/>
          <w:lang w:val="en-ID"/>
        </w:rPr>
        <w:t xml:space="preserve">n putri-putri penguasa bawahan </w:t>
      </w:r>
      <w:r w:rsidRPr="005F4E31">
        <w:rPr>
          <w:rFonts w:asciiTheme="minorBidi" w:hAnsiTheme="minorBidi"/>
          <w:lang w:val="en-ID"/>
        </w:rPr>
        <w:t>Majapahit. Dengan cara itu, ikat</w:t>
      </w:r>
      <w:r>
        <w:rPr>
          <w:rFonts w:asciiTheme="minorBidi" w:hAnsiTheme="minorBidi"/>
          <w:lang w:val="en-ID"/>
        </w:rPr>
        <w:t xml:space="preserve">an kekeluargaan di antara umat </w:t>
      </w:r>
      <w:r w:rsidRPr="005F4E31">
        <w:rPr>
          <w:rFonts w:asciiTheme="minorBidi" w:hAnsiTheme="minorBidi"/>
          <w:lang w:val="en-ID"/>
        </w:rPr>
        <w:t xml:space="preserve">Islam menjadi kuat. </w:t>
      </w:r>
      <w:r w:rsidR="001F355D" w:rsidRPr="005F4E31">
        <w:rPr>
          <w:rFonts w:asciiTheme="minorBidi" w:hAnsiTheme="minorBidi"/>
          <w:lang w:val="en-ID"/>
        </w:rPr>
        <w:t xml:space="preserve">Dalam </w:t>
      </w:r>
      <w:r w:rsidR="001F355D" w:rsidRPr="005F4E31">
        <w:rPr>
          <w:rFonts w:asciiTheme="minorBidi" w:hAnsiTheme="minorBidi"/>
          <w:i/>
          <w:iCs/>
          <w:lang w:val="en-ID"/>
        </w:rPr>
        <w:t>Babad Tanah Jawi</w:t>
      </w:r>
      <w:r w:rsidR="001F355D" w:rsidRPr="005F4E31">
        <w:rPr>
          <w:rFonts w:asciiTheme="minorBidi" w:hAnsiTheme="minorBidi"/>
          <w:lang w:val="en-ID"/>
        </w:rPr>
        <w:t xml:space="preserve"> digambarkan bahwa selain mengajari murid-muridnya membaca Alquran</w:t>
      </w:r>
      <w:r>
        <w:rPr>
          <w:rFonts w:asciiTheme="minorBidi" w:hAnsiTheme="minorBidi"/>
          <w:lang w:val="en-ID"/>
        </w:rPr>
        <w:t>,</w:t>
      </w:r>
      <w:r w:rsidR="001F355D" w:rsidRPr="005F4E31">
        <w:rPr>
          <w:rFonts w:asciiTheme="minorBidi" w:hAnsiTheme="minorBidi"/>
          <w:lang w:val="en-ID"/>
        </w:rPr>
        <w:t xml:space="preserve"> Sunan Ampel juga </w:t>
      </w:r>
      <w:r w:rsidR="001F355D" w:rsidRPr="005F4E31">
        <w:rPr>
          <w:rFonts w:asciiTheme="minorBidi" w:hAnsiTheme="minorBidi"/>
          <w:lang w:val="en-ID"/>
        </w:rPr>
        <w:lastRenderedPageBreak/>
        <w:t xml:space="preserve">mengajari mereka ilmu syariat, tarekat, dan ilmu hakikat, baik lafal maupun makna. Sunan Ampel digambarkan mencontohkan kehidupan yang zuhud dengan melakukan </w:t>
      </w:r>
      <w:r w:rsidR="001F355D" w:rsidRPr="005F4E31">
        <w:rPr>
          <w:rFonts w:asciiTheme="minorBidi" w:hAnsiTheme="minorBidi"/>
          <w:i/>
          <w:iCs/>
          <w:lang w:val="en-ID"/>
        </w:rPr>
        <w:t>tirakat</w:t>
      </w:r>
      <w:r w:rsidR="001F355D" w:rsidRPr="005F4E31">
        <w:rPr>
          <w:rFonts w:asciiTheme="minorBidi" w:hAnsiTheme="minorBidi"/>
          <w:lang w:val="en-ID"/>
        </w:rPr>
        <w:t xml:space="preserve"> ketat. Berdasarkan Babad Demak, ajaran Sunan Ampel berangkat dari tiga kata: </w:t>
      </w:r>
      <w:r w:rsidR="001F355D" w:rsidRPr="005F4E31">
        <w:rPr>
          <w:rFonts w:asciiTheme="minorBidi" w:hAnsiTheme="minorBidi"/>
          <w:i/>
          <w:iCs/>
          <w:lang w:val="en-ID"/>
        </w:rPr>
        <w:t>bi-naṣrihi</w:t>
      </w:r>
      <w:r w:rsidR="001F355D" w:rsidRPr="005F4E31">
        <w:rPr>
          <w:rFonts w:asciiTheme="minorBidi" w:hAnsiTheme="minorBidi"/>
          <w:lang w:val="en-ID"/>
        </w:rPr>
        <w:t xml:space="preserve">, </w:t>
      </w:r>
      <w:r w:rsidR="001F355D" w:rsidRPr="005F4E31">
        <w:rPr>
          <w:rFonts w:asciiTheme="minorBidi" w:hAnsiTheme="minorBidi"/>
          <w:i/>
          <w:iCs/>
          <w:lang w:val="en-ID"/>
        </w:rPr>
        <w:t>tubādil</w:t>
      </w:r>
      <w:r w:rsidR="001F355D" w:rsidRPr="005F4E31">
        <w:rPr>
          <w:rFonts w:asciiTheme="minorBidi" w:hAnsiTheme="minorBidi"/>
          <w:lang w:val="en-ID"/>
        </w:rPr>
        <w:t xml:space="preserve">, dan </w:t>
      </w:r>
      <w:r w:rsidR="001F355D" w:rsidRPr="005F4E31">
        <w:rPr>
          <w:rFonts w:asciiTheme="minorBidi" w:hAnsiTheme="minorBidi"/>
          <w:i/>
          <w:iCs/>
          <w:lang w:val="en-ID"/>
        </w:rPr>
        <w:t>dāim</w:t>
      </w:r>
      <w:r w:rsidR="001F355D" w:rsidRPr="005F4E31">
        <w:rPr>
          <w:rFonts w:asciiTheme="minorBidi" w:hAnsiTheme="minorBidi"/>
          <w:lang w:val="en-ID"/>
        </w:rPr>
        <w:t xml:space="preserve"> dengan kunci </w:t>
      </w:r>
      <w:r w:rsidR="001F355D" w:rsidRPr="005F4E31">
        <w:rPr>
          <w:rFonts w:asciiTheme="minorBidi" w:hAnsiTheme="minorBidi"/>
          <w:i/>
          <w:iCs/>
          <w:lang w:val="en-ID"/>
        </w:rPr>
        <w:t>bi-ru`yah al-fu`ād</w:t>
      </w:r>
      <w:r w:rsidR="001F355D" w:rsidRPr="005F4E31">
        <w:rPr>
          <w:rFonts w:asciiTheme="minorBidi" w:hAnsiTheme="minorBidi"/>
          <w:lang w:val="en-ID"/>
        </w:rPr>
        <w:t xml:space="preserve"> (ilmu yang diajarkan itu hanya bisa dipahami melalui mata hati). </w:t>
      </w:r>
      <w:r w:rsidRPr="005F4E31">
        <w:rPr>
          <w:rFonts w:asciiTheme="minorBidi" w:hAnsiTheme="minorBidi"/>
          <w:lang w:val="en-ID"/>
        </w:rPr>
        <w:t>Inti ajaran beliau adalah “</w:t>
      </w:r>
      <w:r w:rsidRPr="005F4E31">
        <w:rPr>
          <w:rFonts w:asciiTheme="minorBidi" w:hAnsiTheme="minorBidi"/>
          <w:i/>
          <w:iCs/>
          <w:lang w:val="en-ID"/>
        </w:rPr>
        <w:t>Fa-</w:t>
      </w:r>
      <w:r w:rsidR="001F355D" w:rsidRPr="005F4E31">
        <w:rPr>
          <w:rFonts w:asciiTheme="minorBidi" w:hAnsiTheme="minorBidi"/>
          <w:i/>
          <w:iCs/>
          <w:lang w:val="en-ID"/>
        </w:rPr>
        <w:t>a</w:t>
      </w:r>
      <w:r w:rsidRPr="005F4E31">
        <w:rPr>
          <w:rFonts w:asciiTheme="minorBidi" w:hAnsiTheme="minorBidi"/>
          <w:i/>
          <w:iCs/>
          <w:lang w:val="en-ID"/>
        </w:rPr>
        <w:t>y</w:t>
      </w:r>
      <w:r w:rsidR="001F355D" w:rsidRPr="005F4E31">
        <w:rPr>
          <w:rFonts w:asciiTheme="minorBidi" w:hAnsiTheme="minorBidi"/>
          <w:i/>
          <w:iCs/>
          <w:lang w:val="en-ID"/>
        </w:rPr>
        <w:t>nam</w:t>
      </w:r>
      <w:r w:rsidRPr="005F4E31">
        <w:rPr>
          <w:rFonts w:asciiTheme="minorBidi" w:hAnsiTheme="minorBidi"/>
          <w:i/>
          <w:iCs/>
          <w:lang w:val="en-ID"/>
        </w:rPr>
        <w:t>ā</w:t>
      </w:r>
      <w:r w:rsidR="001F355D" w:rsidRPr="005F4E31">
        <w:rPr>
          <w:rFonts w:asciiTheme="minorBidi" w:hAnsiTheme="minorBidi"/>
          <w:i/>
          <w:iCs/>
          <w:lang w:val="en-ID"/>
        </w:rPr>
        <w:t xml:space="preserve"> tuwall</w:t>
      </w:r>
      <w:r w:rsidRPr="005F4E31">
        <w:rPr>
          <w:rFonts w:asciiTheme="minorBidi" w:hAnsiTheme="minorBidi"/>
          <w:i/>
          <w:iCs/>
          <w:lang w:val="en-ID"/>
        </w:rPr>
        <w:t>ū</w:t>
      </w:r>
      <w:r w:rsidR="001F355D" w:rsidRPr="005F4E31">
        <w:rPr>
          <w:rFonts w:asciiTheme="minorBidi" w:hAnsiTheme="minorBidi"/>
          <w:i/>
          <w:iCs/>
          <w:lang w:val="en-ID"/>
        </w:rPr>
        <w:t xml:space="preserve"> fa</w:t>
      </w:r>
      <w:r w:rsidRPr="005F4E31">
        <w:rPr>
          <w:rFonts w:asciiTheme="minorBidi" w:hAnsiTheme="minorBidi"/>
          <w:i/>
          <w:iCs/>
          <w:lang w:val="en-ID"/>
        </w:rPr>
        <w:t>ṡ</w:t>
      </w:r>
      <w:r w:rsidR="001F355D" w:rsidRPr="005F4E31">
        <w:rPr>
          <w:rFonts w:asciiTheme="minorBidi" w:hAnsiTheme="minorBidi"/>
          <w:i/>
          <w:iCs/>
          <w:lang w:val="en-ID"/>
        </w:rPr>
        <w:t>amma wajhull</w:t>
      </w:r>
      <w:r w:rsidRPr="005F4E31">
        <w:rPr>
          <w:rFonts w:asciiTheme="minorBidi" w:hAnsiTheme="minorBidi"/>
          <w:i/>
          <w:iCs/>
          <w:lang w:val="en-ID"/>
        </w:rPr>
        <w:t>ā</w:t>
      </w:r>
      <w:r w:rsidR="001F355D" w:rsidRPr="005F4E31">
        <w:rPr>
          <w:rFonts w:asciiTheme="minorBidi" w:hAnsiTheme="minorBidi"/>
          <w:i/>
          <w:iCs/>
          <w:lang w:val="en-ID"/>
        </w:rPr>
        <w:t>h</w:t>
      </w:r>
      <w:r w:rsidR="001F355D" w:rsidRPr="005F4E31">
        <w:rPr>
          <w:rFonts w:asciiTheme="minorBidi" w:hAnsiTheme="minorBidi"/>
          <w:lang w:val="en-ID"/>
        </w:rPr>
        <w:t xml:space="preserve">. </w:t>
      </w:r>
      <w:r w:rsidR="001F355D" w:rsidRPr="005F4E31">
        <w:rPr>
          <w:rFonts w:asciiTheme="minorBidi" w:hAnsiTheme="minorBidi"/>
          <w:i/>
          <w:iCs/>
          <w:lang w:val="en-ID"/>
        </w:rPr>
        <w:t>Kab</w:t>
      </w:r>
      <w:r w:rsidRPr="005F4E31">
        <w:rPr>
          <w:rFonts w:asciiTheme="minorBidi" w:hAnsiTheme="minorBidi"/>
          <w:i/>
          <w:iCs/>
          <w:lang w:val="en-ID"/>
        </w:rPr>
        <w:t>ī</w:t>
      </w:r>
      <w:r w:rsidR="001F355D" w:rsidRPr="005F4E31">
        <w:rPr>
          <w:rFonts w:asciiTheme="minorBidi" w:hAnsiTheme="minorBidi"/>
          <w:i/>
          <w:iCs/>
          <w:lang w:val="en-ID"/>
        </w:rPr>
        <w:t>r</w:t>
      </w:r>
      <w:r w:rsidRPr="005F4E31">
        <w:rPr>
          <w:rFonts w:asciiTheme="minorBidi" w:hAnsiTheme="minorBidi"/>
          <w:i/>
          <w:iCs/>
          <w:lang w:val="en-ID"/>
        </w:rPr>
        <w:t>ā</w:t>
      </w:r>
      <w:r w:rsidR="001F355D" w:rsidRPr="005F4E31">
        <w:rPr>
          <w:rFonts w:asciiTheme="minorBidi" w:hAnsiTheme="minorBidi"/>
          <w:i/>
          <w:iCs/>
          <w:lang w:val="en-ID"/>
        </w:rPr>
        <w:t>n al</w:t>
      </w:r>
      <w:r w:rsidRPr="005F4E31">
        <w:rPr>
          <w:rFonts w:asciiTheme="minorBidi" w:hAnsiTheme="minorBidi"/>
          <w:i/>
          <w:iCs/>
          <w:lang w:val="en-ID"/>
        </w:rPr>
        <w:t>ḥ</w:t>
      </w:r>
      <w:r w:rsidR="001F355D" w:rsidRPr="005F4E31">
        <w:rPr>
          <w:rFonts w:asciiTheme="minorBidi" w:hAnsiTheme="minorBidi"/>
          <w:i/>
          <w:iCs/>
          <w:lang w:val="en-ID"/>
        </w:rPr>
        <w:t>amdulill</w:t>
      </w:r>
      <w:r w:rsidRPr="005F4E31">
        <w:rPr>
          <w:rFonts w:asciiTheme="minorBidi" w:hAnsiTheme="minorBidi"/>
          <w:i/>
          <w:iCs/>
          <w:lang w:val="en-ID"/>
        </w:rPr>
        <w:t>ā</w:t>
      </w:r>
      <w:r w:rsidR="001F355D" w:rsidRPr="005F4E31">
        <w:rPr>
          <w:rFonts w:asciiTheme="minorBidi" w:hAnsiTheme="minorBidi"/>
          <w:i/>
          <w:iCs/>
          <w:lang w:val="en-ID"/>
        </w:rPr>
        <w:t>h ka</w:t>
      </w:r>
      <w:r w:rsidRPr="005F4E31">
        <w:rPr>
          <w:rFonts w:asciiTheme="minorBidi" w:hAnsiTheme="minorBidi"/>
          <w:i/>
          <w:iCs/>
          <w:lang w:val="en-ID"/>
        </w:rPr>
        <w:t>ṡī</w:t>
      </w:r>
      <w:r w:rsidR="001F355D" w:rsidRPr="005F4E31">
        <w:rPr>
          <w:rFonts w:asciiTheme="minorBidi" w:hAnsiTheme="minorBidi"/>
          <w:i/>
          <w:iCs/>
          <w:lang w:val="en-ID"/>
        </w:rPr>
        <w:t>ran, fa</w:t>
      </w:r>
      <w:r w:rsidRPr="005F4E31">
        <w:rPr>
          <w:rFonts w:asciiTheme="minorBidi" w:hAnsiTheme="minorBidi"/>
          <w:i/>
          <w:iCs/>
          <w:lang w:val="en-ID"/>
        </w:rPr>
        <w:t>-</w:t>
      </w:r>
      <w:r w:rsidR="001F355D" w:rsidRPr="005F4E31">
        <w:rPr>
          <w:rFonts w:asciiTheme="minorBidi" w:hAnsiTheme="minorBidi"/>
          <w:i/>
          <w:iCs/>
          <w:lang w:val="en-ID"/>
        </w:rPr>
        <w:t>sub</w:t>
      </w:r>
      <w:r w:rsidRPr="005F4E31">
        <w:rPr>
          <w:rFonts w:asciiTheme="minorBidi" w:hAnsiTheme="minorBidi"/>
          <w:i/>
          <w:iCs/>
          <w:lang w:val="en-ID"/>
        </w:rPr>
        <w:t>ḥā</w:t>
      </w:r>
      <w:r w:rsidR="001F355D" w:rsidRPr="005F4E31">
        <w:rPr>
          <w:rFonts w:asciiTheme="minorBidi" w:hAnsiTheme="minorBidi"/>
          <w:i/>
          <w:iCs/>
          <w:lang w:val="en-ID"/>
        </w:rPr>
        <w:t>nall</w:t>
      </w:r>
      <w:r w:rsidRPr="005F4E31">
        <w:rPr>
          <w:rFonts w:asciiTheme="minorBidi" w:hAnsiTheme="minorBidi"/>
          <w:i/>
          <w:iCs/>
          <w:lang w:val="en-ID"/>
        </w:rPr>
        <w:t>ā</w:t>
      </w:r>
      <w:r w:rsidR="001F355D" w:rsidRPr="005F4E31">
        <w:rPr>
          <w:rFonts w:asciiTheme="minorBidi" w:hAnsiTheme="minorBidi"/>
          <w:i/>
          <w:iCs/>
          <w:lang w:val="en-ID"/>
        </w:rPr>
        <w:t>hi bukratan wa a</w:t>
      </w:r>
      <w:r w:rsidRPr="005F4E31">
        <w:rPr>
          <w:rFonts w:asciiTheme="minorBidi" w:hAnsiTheme="minorBidi"/>
          <w:i/>
          <w:iCs/>
          <w:lang w:val="en-ID"/>
        </w:rPr>
        <w:t>ṣī</w:t>
      </w:r>
      <w:r w:rsidR="001F355D" w:rsidRPr="005F4E31">
        <w:rPr>
          <w:rFonts w:asciiTheme="minorBidi" w:hAnsiTheme="minorBidi"/>
          <w:i/>
          <w:iCs/>
          <w:lang w:val="en-ID"/>
        </w:rPr>
        <w:t>l</w:t>
      </w:r>
      <w:r w:rsidRPr="005F4E31">
        <w:rPr>
          <w:rFonts w:asciiTheme="minorBidi" w:hAnsiTheme="minorBidi"/>
          <w:i/>
          <w:iCs/>
          <w:lang w:val="en-ID"/>
        </w:rPr>
        <w:t>ā</w:t>
      </w:r>
      <w:r w:rsidR="001F355D" w:rsidRPr="005F4E31">
        <w:rPr>
          <w:rFonts w:asciiTheme="minorBidi" w:hAnsiTheme="minorBidi"/>
          <w:i/>
          <w:iCs/>
          <w:lang w:val="en-ID"/>
        </w:rPr>
        <w:t>, inn</w:t>
      </w:r>
      <w:r w:rsidRPr="005F4E31">
        <w:rPr>
          <w:rFonts w:asciiTheme="minorBidi" w:hAnsiTheme="minorBidi"/>
          <w:i/>
          <w:iCs/>
          <w:lang w:val="en-ID"/>
        </w:rPr>
        <w:t>ī</w:t>
      </w:r>
      <w:r w:rsidR="001F355D" w:rsidRPr="005F4E31">
        <w:rPr>
          <w:rFonts w:asciiTheme="minorBidi" w:hAnsiTheme="minorBidi"/>
          <w:i/>
          <w:iCs/>
          <w:lang w:val="en-ID"/>
        </w:rPr>
        <w:t xml:space="preserve"> wajjahtu wajhiya</w:t>
      </w:r>
      <w:r w:rsidR="001F355D" w:rsidRPr="005F4E31">
        <w:rPr>
          <w:rFonts w:asciiTheme="minorBidi" w:hAnsiTheme="minorBidi"/>
          <w:lang w:val="en-ID"/>
        </w:rPr>
        <w:t>.</w:t>
      </w:r>
      <w:r w:rsidRPr="005F4E31">
        <w:rPr>
          <w:rFonts w:asciiTheme="minorBidi" w:hAnsiTheme="minorBidi"/>
          <w:lang w:val="en-ID"/>
        </w:rPr>
        <w:t>”</w:t>
      </w:r>
      <w:r w:rsidR="009C7C5C">
        <w:rPr>
          <w:rFonts w:asciiTheme="minorBidi" w:hAnsiTheme="minorBidi"/>
          <w:lang w:val="en-ID"/>
        </w:rPr>
        <w:t xml:space="preserve"> Dalam </w:t>
      </w:r>
      <w:r w:rsidR="009C7C5C" w:rsidRPr="009C7C5C">
        <w:rPr>
          <w:rFonts w:asciiTheme="minorBidi" w:hAnsiTheme="minorBidi"/>
          <w:i/>
          <w:iCs/>
          <w:lang w:val="en-ID"/>
        </w:rPr>
        <w:t>Babad Tanah</w:t>
      </w:r>
      <w:r w:rsidR="009C7C5C" w:rsidRPr="009C7C5C">
        <w:rPr>
          <w:rFonts w:asciiTheme="minorBidi" w:hAnsiTheme="minorBidi"/>
          <w:lang w:val="en-ID"/>
        </w:rPr>
        <w:t xml:space="preserve"> Jawi naskah </w:t>
      </w:r>
      <w:r w:rsidR="009C7C5C" w:rsidRPr="009C7C5C">
        <w:rPr>
          <w:rFonts w:asciiTheme="minorBidi" w:hAnsiTheme="minorBidi"/>
          <w:i/>
          <w:iCs/>
          <w:lang w:val="en-ID"/>
        </w:rPr>
        <w:t>Drajat</w:t>
      </w:r>
      <w:r w:rsidR="009C7C5C">
        <w:rPr>
          <w:rFonts w:asciiTheme="minorBidi" w:hAnsiTheme="minorBidi"/>
          <w:lang w:val="en-ID"/>
        </w:rPr>
        <w:t xml:space="preserve">, Sunan Ampel </w:t>
      </w:r>
      <w:r w:rsidR="009C7C5C" w:rsidRPr="009C7C5C">
        <w:rPr>
          <w:rFonts w:asciiTheme="minorBidi" w:hAnsiTheme="minorBidi"/>
          <w:lang w:val="en-ID"/>
        </w:rPr>
        <w:t>mengajarkan ilmu tasawuf dengan laku suluk menurut tarekat Naqsyabandi</w:t>
      </w:r>
      <w:r w:rsidR="009C7C5C">
        <w:rPr>
          <w:rFonts w:asciiTheme="minorBidi" w:hAnsiTheme="minorBidi"/>
          <w:lang w:val="en-ID"/>
        </w:rPr>
        <w:t>y</w:t>
      </w:r>
      <w:r w:rsidR="009C7C5C" w:rsidRPr="009C7C5C">
        <w:rPr>
          <w:rFonts w:asciiTheme="minorBidi" w:hAnsiTheme="minorBidi"/>
          <w:lang w:val="en-ID"/>
        </w:rPr>
        <w:t>yah</w:t>
      </w:r>
      <w:r w:rsidR="009C7C5C">
        <w:rPr>
          <w:rFonts w:asciiTheme="minorBidi" w:hAnsiTheme="minorBidi"/>
          <w:lang w:val="en-ID"/>
        </w:rPr>
        <w:t xml:space="preserve">. </w:t>
      </w:r>
      <w:r w:rsidR="009C7C5C" w:rsidRPr="009C7C5C">
        <w:rPr>
          <w:rFonts w:asciiTheme="minorBidi" w:hAnsiTheme="minorBidi"/>
          <w:lang w:val="en-ID"/>
        </w:rPr>
        <w:t xml:space="preserve">Setelah kedatangan para penyebar </w:t>
      </w:r>
      <w:r w:rsidR="009C7C5C">
        <w:rPr>
          <w:rFonts w:asciiTheme="minorBidi" w:hAnsiTheme="minorBidi"/>
          <w:lang w:val="en-ID"/>
        </w:rPr>
        <w:t xml:space="preserve"> Islam  Champa yang dipelopori Sunan Ampel, penduduk </w:t>
      </w:r>
      <w:r w:rsidR="009C7C5C" w:rsidRPr="009C7C5C">
        <w:rPr>
          <w:rFonts w:asciiTheme="minorBidi" w:hAnsiTheme="minorBidi"/>
          <w:lang w:val="en-ID"/>
        </w:rPr>
        <w:t xml:space="preserve">Majapahit mulai mengenal tradisi keagamaan “kenduri” dan memperingati kematian seseorang pada hari ke-3, ke-7, ke-40, ke-100, dan ke-1000, yang merupakan tradisi </w:t>
      </w:r>
      <w:r w:rsidR="00B21CAF">
        <w:rPr>
          <w:rFonts w:asciiTheme="minorBidi" w:hAnsiTheme="minorBidi"/>
          <w:lang w:val="en-ID"/>
        </w:rPr>
        <w:t>yang dibawa kaum muslim</w:t>
      </w:r>
      <w:r w:rsidR="009C7C5C" w:rsidRPr="009C7C5C">
        <w:rPr>
          <w:rFonts w:asciiTheme="minorBidi" w:hAnsiTheme="minorBidi"/>
          <w:lang w:val="en-ID"/>
        </w:rPr>
        <w:t xml:space="preserve"> Champa.</w:t>
      </w:r>
    </w:p>
    <w:p w14:paraId="39722117" w14:textId="77777777" w:rsidR="00B21CAF" w:rsidRDefault="00B21CAF" w:rsidP="00B21CAF">
      <w:pPr>
        <w:pStyle w:val="ListParagraph"/>
        <w:numPr>
          <w:ilvl w:val="0"/>
          <w:numId w:val="3"/>
        </w:numPr>
        <w:spacing w:after="30"/>
        <w:jc w:val="both"/>
        <w:rPr>
          <w:rFonts w:asciiTheme="minorBidi" w:hAnsiTheme="minorBidi"/>
          <w:lang w:val="en-ID"/>
        </w:rPr>
      </w:pPr>
      <w:r>
        <w:rPr>
          <w:rFonts w:asciiTheme="minorBidi" w:hAnsiTheme="minorBidi"/>
          <w:lang w:val="en-ID"/>
        </w:rPr>
        <w:t>Sunan Giri</w:t>
      </w:r>
    </w:p>
    <w:p w14:paraId="6A6C430C" w14:textId="77777777" w:rsidR="00B21CAF" w:rsidRDefault="00B21CAF" w:rsidP="00FA05BF">
      <w:pPr>
        <w:pStyle w:val="ListParagraph"/>
        <w:spacing w:after="30"/>
        <w:ind w:left="1440"/>
        <w:jc w:val="both"/>
        <w:rPr>
          <w:rFonts w:asciiTheme="minorBidi" w:hAnsiTheme="minorBidi"/>
          <w:lang w:val="en-ID"/>
        </w:rPr>
      </w:pPr>
      <w:r>
        <w:rPr>
          <w:rFonts w:asciiTheme="minorBidi" w:hAnsiTheme="minorBidi"/>
          <w:lang w:val="en-ID"/>
        </w:rPr>
        <w:t>Mengajarkan pasulukan sesuai dengan tarekat Syattariyyah</w:t>
      </w:r>
      <w:r w:rsidR="00FA05BF">
        <w:rPr>
          <w:rFonts w:asciiTheme="minorBidi" w:hAnsiTheme="minorBidi"/>
          <w:lang w:val="en-ID"/>
        </w:rPr>
        <w:t xml:space="preserve">. </w:t>
      </w:r>
      <w:r w:rsidR="00FA05BF" w:rsidRPr="00FA05BF">
        <w:rPr>
          <w:rFonts w:asciiTheme="minorBidi" w:hAnsiTheme="minorBidi"/>
          <w:lang w:val="en-ID"/>
        </w:rPr>
        <w:t>Dalam usaha d</w:t>
      </w:r>
      <w:r w:rsidR="00FA05BF">
        <w:rPr>
          <w:rFonts w:asciiTheme="minorBidi" w:hAnsiTheme="minorBidi"/>
          <w:lang w:val="en-ID"/>
        </w:rPr>
        <w:t xml:space="preserve">akwah lewat pendidikan, Sunan </w:t>
      </w:r>
      <w:r w:rsidR="00FA05BF" w:rsidRPr="00FA05BF">
        <w:rPr>
          <w:rFonts w:asciiTheme="minorBidi" w:hAnsiTheme="minorBidi"/>
          <w:lang w:val="en-ID"/>
        </w:rPr>
        <w:t>Giri mengembangkan sistem pesantren</w:t>
      </w:r>
      <w:r w:rsidR="00FA05BF">
        <w:rPr>
          <w:rFonts w:asciiTheme="minorBidi" w:hAnsiTheme="minorBidi"/>
          <w:lang w:val="en-ID"/>
        </w:rPr>
        <w:t xml:space="preserve"> di Giri Kedhaton. Sunan Giri m</w:t>
      </w:r>
      <w:r w:rsidR="00FA05BF" w:rsidRPr="00FA05BF">
        <w:rPr>
          <w:rFonts w:asciiTheme="minorBidi" w:hAnsiTheme="minorBidi"/>
          <w:lang w:val="en-ID"/>
        </w:rPr>
        <w:t>enciptakan berbagai jenis permainan anak</w:t>
      </w:r>
      <w:r w:rsidR="00FA05BF">
        <w:rPr>
          <w:rFonts w:asciiTheme="minorBidi" w:hAnsiTheme="minorBidi"/>
          <w:lang w:val="en-ID"/>
        </w:rPr>
        <w:t>-</w:t>
      </w:r>
      <w:r w:rsidR="00FA05BF" w:rsidRPr="00FA05BF">
        <w:rPr>
          <w:rFonts w:asciiTheme="minorBidi" w:hAnsiTheme="minorBidi"/>
          <w:lang w:val="en-ID"/>
        </w:rPr>
        <w:t xml:space="preserve">anak seperti </w:t>
      </w:r>
      <w:r w:rsidR="00FA05BF" w:rsidRPr="00FA05BF">
        <w:rPr>
          <w:rFonts w:asciiTheme="minorBidi" w:hAnsiTheme="minorBidi"/>
          <w:b/>
          <w:bCs/>
          <w:i/>
          <w:iCs/>
          <w:lang w:val="en-ID"/>
        </w:rPr>
        <w:t>Jelungan</w:t>
      </w:r>
      <w:r w:rsidR="00FA05BF" w:rsidRPr="00FA05BF">
        <w:rPr>
          <w:rFonts w:asciiTheme="minorBidi" w:hAnsiTheme="minorBidi"/>
          <w:lang w:val="en-ID"/>
        </w:rPr>
        <w:t xml:space="preserve">, </w:t>
      </w:r>
      <w:r w:rsidR="00FA05BF" w:rsidRPr="00FA05BF">
        <w:rPr>
          <w:rFonts w:asciiTheme="minorBidi" w:hAnsiTheme="minorBidi"/>
          <w:b/>
          <w:bCs/>
          <w:i/>
          <w:iCs/>
          <w:lang w:val="en-ID"/>
        </w:rPr>
        <w:t>Jamuran</w:t>
      </w:r>
      <w:r w:rsidR="00FA05BF" w:rsidRPr="00FA05BF">
        <w:rPr>
          <w:rFonts w:asciiTheme="minorBidi" w:hAnsiTheme="minorBidi"/>
          <w:lang w:val="en-ID"/>
        </w:rPr>
        <w:t xml:space="preserve">, </w:t>
      </w:r>
      <w:r w:rsidR="00FA05BF" w:rsidRPr="00FA05BF">
        <w:rPr>
          <w:rFonts w:asciiTheme="minorBidi" w:hAnsiTheme="minorBidi"/>
          <w:b/>
          <w:bCs/>
          <w:i/>
          <w:iCs/>
          <w:lang w:val="en-ID"/>
        </w:rPr>
        <w:t>Gendi</w:t>
      </w:r>
      <w:r w:rsidR="00FA05BF" w:rsidRPr="00FA05BF">
        <w:rPr>
          <w:rFonts w:asciiTheme="minorBidi" w:hAnsiTheme="minorBidi"/>
          <w:lang w:val="en-ID"/>
        </w:rPr>
        <w:t xml:space="preserve"> </w:t>
      </w:r>
      <w:r w:rsidR="00FA05BF" w:rsidRPr="00FA05BF">
        <w:rPr>
          <w:rFonts w:asciiTheme="minorBidi" w:hAnsiTheme="minorBidi"/>
          <w:b/>
          <w:bCs/>
          <w:i/>
          <w:iCs/>
          <w:lang w:val="en-ID"/>
        </w:rPr>
        <w:t>Gerit</w:t>
      </w:r>
      <w:r w:rsidR="00FA05BF" w:rsidRPr="00FA05BF">
        <w:rPr>
          <w:rFonts w:asciiTheme="minorBidi" w:hAnsiTheme="minorBidi"/>
          <w:lang w:val="en-ID"/>
        </w:rPr>
        <w:t xml:space="preserve">, dan tembang-tembang permainan anak-anak seperti </w:t>
      </w:r>
      <w:r w:rsidR="00FA05BF" w:rsidRPr="00FA05BF">
        <w:rPr>
          <w:rFonts w:asciiTheme="minorBidi" w:hAnsiTheme="minorBidi"/>
          <w:b/>
          <w:bCs/>
          <w:i/>
          <w:iCs/>
          <w:lang w:val="en-ID"/>
        </w:rPr>
        <w:t>Padhang Bulan</w:t>
      </w:r>
      <w:r w:rsidR="00FA05BF" w:rsidRPr="00FA05BF">
        <w:rPr>
          <w:rFonts w:asciiTheme="minorBidi" w:hAnsiTheme="minorBidi"/>
          <w:lang w:val="en-ID"/>
        </w:rPr>
        <w:t xml:space="preserve">, </w:t>
      </w:r>
      <w:r w:rsidR="00FA05BF" w:rsidRPr="00FA05BF">
        <w:rPr>
          <w:rFonts w:asciiTheme="minorBidi" w:hAnsiTheme="minorBidi"/>
          <w:b/>
          <w:bCs/>
          <w:i/>
          <w:iCs/>
          <w:lang w:val="en-ID"/>
        </w:rPr>
        <w:t>Jor</w:t>
      </w:r>
      <w:r w:rsidR="00FA05BF" w:rsidRPr="00FA05BF">
        <w:rPr>
          <w:rFonts w:asciiTheme="minorBidi" w:hAnsiTheme="minorBidi"/>
          <w:lang w:val="en-ID"/>
        </w:rPr>
        <w:t xml:space="preserve">, </w:t>
      </w:r>
      <w:r w:rsidR="00FA05BF" w:rsidRPr="00FA05BF">
        <w:rPr>
          <w:rFonts w:asciiTheme="minorBidi" w:hAnsiTheme="minorBidi"/>
          <w:b/>
          <w:bCs/>
          <w:i/>
          <w:iCs/>
          <w:lang w:val="en-ID"/>
        </w:rPr>
        <w:t>Gula</w:t>
      </w:r>
      <w:r w:rsidR="00FA05BF" w:rsidRPr="00FA05BF">
        <w:rPr>
          <w:rFonts w:asciiTheme="minorBidi" w:hAnsiTheme="minorBidi"/>
          <w:i/>
          <w:iCs/>
          <w:lang w:val="en-ID"/>
        </w:rPr>
        <w:t xml:space="preserve"> </w:t>
      </w:r>
      <w:r w:rsidR="00FA05BF" w:rsidRPr="00FA05BF">
        <w:rPr>
          <w:rFonts w:asciiTheme="minorBidi" w:hAnsiTheme="minorBidi"/>
          <w:b/>
          <w:bCs/>
          <w:i/>
          <w:iCs/>
          <w:lang w:val="en-ID"/>
        </w:rPr>
        <w:t>Ganti</w:t>
      </w:r>
      <w:r w:rsidR="00FA05BF" w:rsidRPr="00FA05BF">
        <w:rPr>
          <w:rFonts w:asciiTheme="minorBidi" w:hAnsiTheme="minorBidi"/>
          <w:lang w:val="en-ID"/>
        </w:rPr>
        <w:t xml:space="preserve">, dan </w:t>
      </w:r>
      <w:r w:rsidR="00FA05BF" w:rsidRPr="00FA05BF">
        <w:rPr>
          <w:rFonts w:asciiTheme="minorBidi" w:hAnsiTheme="minorBidi"/>
          <w:b/>
          <w:bCs/>
          <w:i/>
          <w:iCs/>
          <w:lang w:val="en-ID"/>
        </w:rPr>
        <w:t>Cublak-cublak</w:t>
      </w:r>
      <w:r w:rsidR="00FA05BF" w:rsidRPr="00FA05BF">
        <w:rPr>
          <w:rFonts w:asciiTheme="minorBidi" w:hAnsiTheme="minorBidi"/>
          <w:i/>
          <w:iCs/>
          <w:lang w:val="en-ID"/>
        </w:rPr>
        <w:t xml:space="preserve"> </w:t>
      </w:r>
      <w:r w:rsidR="00FA05BF" w:rsidRPr="00FA05BF">
        <w:rPr>
          <w:rFonts w:asciiTheme="minorBidi" w:hAnsiTheme="minorBidi"/>
          <w:b/>
          <w:bCs/>
          <w:i/>
          <w:iCs/>
          <w:lang w:val="en-ID"/>
        </w:rPr>
        <w:t>Suweng</w:t>
      </w:r>
      <w:r w:rsidR="00FA05BF">
        <w:rPr>
          <w:rFonts w:asciiTheme="minorBidi" w:hAnsiTheme="minorBidi"/>
          <w:lang w:val="en-ID"/>
        </w:rPr>
        <w:t xml:space="preserve">. Bahkan,  Sunan </w:t>
      </w:r>
      <w:r w:rsidR="00FA05BF" w:rsidRPr="00FA05BF">
        <w:rPr>
          <w:rFonts w:asciiTheme="minorBidi" w:hAnsiTheme="minorBidi"/>
          <w:lang w:val="en-ID"/>
        </w:rPr>
        <w:t xml:space="preserve">Giri diketahui mencipta beberapa tembang tengahan dengan metrum </w:t>
      </w:r>
      <w:r w:rsidR="00FA05BF" w:rsidRPr="00FA05BF">
        <w:rPr>
          <w:rFonts w:asciiTheme="minorBidi" w:hAnsiTheme="minorBidi"/>
          <w:b/>
          <w:bCs/>
          <w:i/>
          <w:iCs/>
          <w:lang w:val="en-ID"/>
        </w:rPr>
        <w:t>Asmaradhana</w:t>
      </w:r>
      <w:r w:rsidR="00FA05BF" w:rsidRPr="00FA05BF">
        <w:rPr>
          <w:rFonts w:asciiTheme="minorBidi" w:hAnsiTheme="minorBidi"/>
          <w:lang w:val="en-ID"/>
        </w:rPr>
        <w:t xml:space="preserve"> dan </w:t>
      </w:r>
      <w:r w:rsidR="00FA05BF" w:rsidRPr="00FA05BF">
        <w:rPr>
          <w:rFonts w:asciiTheme="minorBidi" w:hAnsiTheme="minorBidi"/>
          <w:b/>
          <w:bCs/>
          <w:i/>
          <w:iCs/>
          <w:lang w:val="en-ID"/>
        </w:rPr>
        <w:t>Pucung</w:t>
      </w:r>
      <w:r w:rsidR="00FA05BF" w:rsidRPr="00FA05BF">
        <w:rPr>
          <w:rFonts w:asciiTheme="minorBidi" w:hAnsiTheme="minorBidi"/>
          <w:lang w:val="en-ID"/>
        </w:rPr>
        <w:t xml:space="preserve"> yang sangat digemari masyarakat karena b</w:t>
      </w:r>
      <w:r w:rsidR="00FA05BF">
        <w:rPr>
          <w:rFonts w:asciiTheme="minorBidi" w:hAnsiTheme="minorBidi"/>
          <w:lang w:val="en-ID"/>
        </w:rPr>
        <w:t xml:space="preserve">erisi ajaran ruhani yang dalam. </w:t>
      </w:r>
      <w:r w:rsidR="00FA05BF" w:rsidRPr="00FA05BF">
        <w:rPr>
          <w:rFonts w:asciiTheme="minorBidi" w:hAnsiTheme="minorBidi"/>
          <w:lang w:val="en-ID"/>
        </w:rPr>
        <w:t xml:space="preserve">Sunan Giri memiliki peranan besar dalam melengkapi hiasan wayang seperti </w:t>
      </w:r>
      <w:r w:rsidR="00FA05BF" w:rsidRPr="00FA05BF">
        <w:rPr>
          <w:rFonts w:asciiTheme="minorBidi" w:hAnsiTheme="minorBidi"/>
          <w:i/>
          <w:iCs/>
          <w:lang w:val="en-ID"/>
        </w:rPr>
        <w:t>kelat bahu</w:t>
      </w:r>
      <w:r w:rsidR="00FA05BF" w:rsidRPr="00FA05BF">
        <w:rPr>
          <w:rFonts w:asciiTheme="minorBidi" w:hAnsiTheme="minorBidi"/>
          <w:lang w:val="en-ID"/>
        </w:rPr>
        <w:t xml:space="preserve"> (gelang hias di pangkal lengan), gelang, </w:t>
      </w:r>
      <w:r w:rsidR="00FA05BF" w:rsidRPr="00FA05BF">
        <w:rPr>
          <w:rFonts w:asciiTheme="minorBidi" w:hAnsiTheme="minorBidi"/>
          <w:i/>
          <w:iCs/>
          <w:lang w:val="en-ID"/>
        </w:rPr>
        <w:t>keroncong</w:t>
      </w:r>
      <w:r w:rsidR="00FA05BF" w:rsidRPr="00FA05BF">
        <w:rPr>
          <w:rFonts w:asciiTheme="minorBidi" w:hAnsiTheme="minorBidi"/>
          <w:lang w:val="en-ID"/>
        </w:rPr>
        <w:t xml:space="preserve"> (gelang kaki), anting telinga, </w:t>
      </w:r>
      <w:r w:rsidR="00FA05BF" w:rsidRPr="00FA05BF">
        <w:rPr>
          <w:rFonts w:asciiTheme="minorBidi" w:hAnsiTheme="minorBidi"/>
          <w:i/>
          <w:iCs/>
          <w:lang w:val="en-ID"/>
        </w:rPr>
        <w:t>badong</w:t>
      </w:r>
      <w:r w:rsidR="00FA05BF" w:rsidRPr="00FA05BF">
        <w:rPr>
          <w:rFonts w:asciiTheme="minorBidi" w:hAnsiTheme="minorBidi"/>
          <w:lang w:val="en-ID"/>
        </w:rPr>
        <w:t xml:space="preserve"> (hiasan pada punggung), </w:t>
      </w:r>
      <w:r w:rsidR="00FA05BF" w:rsidRPr="00FA05BF">
        <w:rPr>
          <w:rFonts w:asciiTheme="minorBidi" w:hAnsiTheme="minorBidi"/>
          <w:i/>
          <w:iCs/>
          <w:lang w:val="en-ID"/>
        </w:rPr>
        <w:t>zamang</w:t>
      </w:r>
      <w:r w:rsidR="00FA05BF" w:rsidRPr="00FA05BF">
        <w:rPr>
          <w:rFonts w:asciiTheme="minorBidi" w:hAnsiTheme="minorBidi"/>
          <w:lang w:val="en-ID"/>
        </w:rPr>
        <w:t xml:space="preserve"> (hiasan kepala)</w:t>
      </w:r>
      <w:r w:rsidR="00FA05BF">
        <w:rPr>
          <w:rFonts w:asciiTheme="minorBidi" w:hAnsiTheme="minorBidi"/>
          <w:lang w:val="en-ID"/>
        </w:rPr>
        <w:t>,</w:t>
      </w:r>
      <w:r w:rsidR="00FA05BF" w:rsidRPr="00FA05BF">
        <w:rPr>
          <w:rFonts w:asciiTheme="minorBidi" w:hAnsiTheme="minorBidi"/>
          <w:lang w:val="en-ID"/>
        </w:rPr>
        <w:t xml:space="preserve"> </w:t>
      </w:r>
      <w:r w:rsidR="00FA05BF">
        <w:rPr>
          <w:rFonts w:asciiTheme="minorBidi" w:hAnsiTheme="minorBidi"/>
          <w:lang w:val="en-ID"/>
        </w:rPr>
        <w:t>dll</w:t>
      </w:r>
      <w:r w:rsidR="00FA05BF" w:rsidRPr="00FA05BF">
        <w:rPr>
          <w:rFonts w:asciiTheme="minorBidi" w:hAnsiTheme="minorBidi"/>
          <w:lang w:val="en-ID"/>
        </w:rPr>
        <w:t>.</w:t>
      </w:r>
    </w:p>
    <w:p w14:paraId="56551F71" w14:textId="77777777" w:rsidR="00FA05BF" w:rsidRDefault="00FA05BF" w:rsidP="00FA05BF">
      <w:pPr>
        <w:pStyle w:val="ListParagraph"/>
        <w:numPr>
          <w:ilvl w:val="0"/>
          <w:numId w:val="3"/>
        </w:numPr>
        <w:spacing w:after="30"/>
        <w:jc w:val="both"/>
        <w:rPr>
          <w:rFonts w:asciiTheme="minorBidi" w:hAnsiTheme="minorBidi"/>
          <w:lang w:val="en-ID"/>
        </w:rPr>
      </w:pPr>
      <w:r>
        <w:rPr>
          <w:rFonts w:asciiTheme="minorBidi" w:hAnsiTheme="minorBidi"/>
          <w:lang w:val="en-ID"/>
        </w:rPr>
        <w:t>Sunan Bonang</w:t>
      </w:r>
    </w:p>
    <w:p w14:paraId="1AA4041A" w14:textId="77777777" w:rsidR="00503327" w:rsidRDefault="00FA05BF" w:rsidP="00FA05BF">
      <w:pPr>
        <w:pStyle w:val="ListParagraph"/>
        <w:spacing w:after="30"/>
        <w:ind w:left="1440"/>
        <w:jc w:val="both"/>
        <w:rPr>
          <w:rFonts w:asciiTheme="minorBidi" w:hAnsiTheme="minorBidi"/>
          <w:lang w:val="en-ID"/>
        </w:rPr>
      </w:pPr>
      <w:r w:rsidRPr="00FA05BF">
        <w:rPr>
          <w:rFonts w:asciiTheme="minorBidi" w:hAnsiTheme="minorBidi"/>
          <w:lang w:val="en-ID"/>
        </w:rPr>
        <w:t>Sunan Bonang dalam dakwah diketahui menjalankan pendekatan yang lebih mengarah kepada hal-hal bersifat seni dan budaya,</w:t>
      </w:r>
      <w:r>
        <w:rPr>
          <w:rFonts w:asciiTheme="minorBidi" w:hAnsiTheme="minorBidi"/>
          <w:lang w:val="en-ID"/>
        </w:rPr>
        <w:t xml:space="preserve"> misalnya perangkat gamelan Jawa, Bonang</w:t>
      </w:r>
      <w:r w:rsidRPr="00FA05BF">
        <w:rPr>
          <w:rFonts w:asciiTheme="minorBidi" w:hAnsiTheme="minorBidi"/>
          <w:lang w:val="en-ID"/>
        </w:rPr>
        <w:t>.</w:t>
      </w:r>
      <w:r>
        <w:rPr>
          <w:rFonts w:asciiTheme="minorBidi" w:hAnsiTheme="minorBidi"/>
          <w:lang w:val="en-ID"/>
        </w:rPr>
        <w:t xml:space="preserve"> Sunan Bonang </w:t>
      </w:r>
      <w:r w:rsidRPr="00FA05BF">
        <w:rPr>
          <w:rFonts w:asciiTheme="minorBidi" w:hAnsiTheme="minorBidi"/>
          <w:lang w:val="en-ID"/>
        </w:rPr>
        <w:t>mencipta tembang-tembang cilik (sekar alit) jenis Durma</w:t>
      </w:r>
      <w:r>
        <w:rPr>
          <w:rFonts w:asciiTheme="minorBidi" w:hAnsiTheme="minorBidi"/>
          <w:lang w:val="en-ID"/>
        </w:rPr>
        <w:t xml:space="preserve">. </w:t>
      </w:r>
      <w:r w:rsidRPr="00FA05BF">
        <w:rPr>
          <w:rFonts w:asciiTheme="minorBidi" w:hAnsiTheme="minorBidi"/>
          <w:lang w:val="en-ID"/>
        </w:rPr>
        <w:t xml:space="preserve">Inti ajaran Sunan Bonang ialah penegasan tauhid </w:t>
      </w:r>
      <w:r>
        <w:rPr>
          <w:rFonts w:asciiTheme="minorBidi" w:hAnsiTheme="minorBidi"/>
          <w:lang w:val="en-ID"/>
        </w:rPr>
        <w:t>be</w:t>
      </w:r>
      <w:r w:rsidRPr="00FA05BF">
        <w:rPr>
          <w:rFonts w:asciiTheme="minorBidi" w:hAnsiTheme="minorBidi"/>
          <w:lang w:val="en-ID"/>
        </w:rPr>
        <w:t xml:space="preserve">serta pesulukan tasawuf (dl Primbon Bonang banyak merujuk </w:t>
      </w:r>
      <w:r w:rsidRPr="00FA05BF">
        <w:rPr>
          <w:rFonts w:asciiTheme="minorBidi" w:hAnsiTheme="minorBidi"/>
          <w:i/>
          <w:iCs/>
          <w:lang w:val="en-ID"/>
        </w:rPr>
        <w:t>Iḥyāʽ</w:t>
      </w:r>
      <w:r>
        <w:rPr>
          <w:rFonts w:asciiTheme="minorBidi" w:hAnsiTheme="minorBidi"/>
          <w:i/>
          <w:iCs/>
          <w:lang w:val="en-ID"/>
        </w:rPr>
        <w:t xml:space="preserve"> Ulūm </w:t>
      </w:r>
      <w:r w:rsidRPr="00FA05BF">
        <w:rPr>
          <w:rFonts w:asciiTheme="minorBidi" w:hAnsiTheme="minorBidi"/>
          <w:i/>
          <w:iCs/>
          <w:lang w:val="en-ID"/>
        </w:rPr>
        <w:t>al-Dīn</w:t>
      </w:r>
      <w:r w:rsidRPr="00FA05BF">
        <w:rPr>
          <w:rFonts w:asciiTheme="minorBidi" w:hAnsiTheme="minorBidi"/>
          <w:lang w:val="en-ID"/>
        </w:rPr>
        <w:t xml:space="preserve"> (al-Gazālī)</w:t>
      </w:r>
      <w:r w:rsidRPr="00FA05BF">
        <w:rPr>
          <w:rFonts w:asciiTheme="minorBidi" w:hAnsiTheme="minorBidi"/>
          <w:i/>
          <w:iCs/>
          <w:lang w:val="en-ID"/>
        </w:rPr>
        <w:t xml:space="preserve">, al-Tamhīd fī Bayān al-Tawḥīd </w:t>
      </w:r>
      <w:r w:rsidRPr="00FA05BF">
        <w:rPr>
          <w:rFonts w:asciiTheme="minorBidi" w:hAnsiTheme="minorBidi"/>
          <w:lang w:val="en-ID"/>
        </w:rPr>
        <w:t>(Abū Syakūr al-Sālimī)</w:t>
      </w:r>
      <w:r w:rsidRPr="00FA05BF">
        <w:rPr>
          <w:rFonts w:asciiTheme="minorBidi" w:hAnsiTheme="minorBidi"/>
          <w:i/>
          <w:iCs/>
          <w:lang w:val="en-ID"/>
        </w:rPr>
        <w:t xml:space="preserve">, Talkhīṣ al-Minhāj </w:t>
      </w:r>
      <w:r w:rsidRPr="00FA05BF">
        <w:rPr>
          <w:rFonts w:asciiTheme="minorBidi" w:hAnsiTheme="minorBidi"/>
          <w:lang w:val="en-ID"/>
        </w:rPr>
        <w:t xml:space="preserve">di kitab </w:t>
      </w:r>
      <w:r w:rsidRPr="00FA05BF">
        <w:rPr>
          <w:rFonts w:asciiTheme="minorBidi" w:hAnsiTheme="minorBidi"/>
          <w:i/>
          <w:iCs/>
          <w:lang w:val="en-ID"/>
        </w:rPr>
        <w:t xml:space="preserve">al-Daqāiq </w:t>
      </w:r>
      <w:r w:rsidRPr="00FA05BF">
        <w:rPr>
          <w:rFonts w:asciiTheme="minorBidi" w:hAnsiTheme="minorBidi"/>
          <w:lang w:val="en-ID"/>
        </w:rPr>
        <w:t>(al-Nawāwī al-Dimasyqī),</w:t>
      </w:r>
      <w:r w:rsidRPr="00FA05BF">
        <w:rPr>
          <w:rFonts w:asciiTheme="minorBidi" w:hAnsiTheme="minorBidi"/>
          <w:i/>
          <w:iCs/>
          <w:lang w:val="en-ID"/>
        </w:rPr>
        <w:t xml:space="preserve"> Qūt al-Qu</w:t>
      </w:r>
      <w:r>
        <w:rPr>
          <w:rFonts w:asciiTheme="minorBidi" w:hAnsiTheme="minorBidi"/>
          <w:i/>
          <w:iCs/>
          <w:lang w:val="en-ID"/>
        </w:rPr>
        <w:t>l</w:t>
      </w:r>
      <w:r w:rsidRPr="00FA05BF">
        <w:rPr>
          <w:rFonts w:asciiTheme="minorBidi" w:hAnsiTheme="minorBidi"/>
          <w:i/>
          <w:iCs/>
          <w:lang w:val="en-ID"/>
        </w:rPr>
        <w:t xml:space="preserve">ūb </w:t>
      </w:r>
      <w:r w:rsidRPr="00FA05BF">
        <w:rPr>
          <w:rFonts w:asciiTheme="minorBidi" w:hAnsiTheme="minorBidi"/>
          <w:lang w:val="en-ID"/>
        </w:rPr>
        <w:t xml:space="preserve">(Abū Ṭālib al-Makkī), </w:t>
      </w:r>
      <w:r w:rsidRPr="00FA05BF">
        <w:rPr>
          <w:rFonts w:asciiTheme="minorBidi" w:hAnsiTheme="minorBidi"/>
          <w:i/>
          <w:iCs/>
          <w:lang w:val="en-ID"/>
        </w:rPr>
        <w:t>al-Risālah al-Makkiyah fī Ṭarīq al-Sādah al-Ṣūfiyyah</w:t>
      </w:r>
      <w:r w:rsidRPr="00FA05BF">
        <w:rPr>
          <w:rFonts w:asciiTheme="minorBidi" w:hAnsiTheme="minorBidi"/>
          <w:lang w:val="en-ID"/>
        </w:rPr>
        <w:t xml:space="preserve"> (ʽAfīf al-Dīn al-Yāfiʽī), </w:t>
      </w:r>
      <w:r w:rsidRPr="00FA05BF">
        <w:rPr>
          <w:rFonts w:asciiTheme="minorBidi" w:hAnsiTheme="minorBidi"/>
          <w:i/>
          <w:iCs/>
          <w:lang w:val="en-ID"/>
        </w:rPr>
        <w:t>Tazyīn al-Asywāq bi Tafṣīl al-ʽUsysyāq</w:t>
      </w:r>
      <w:r w:rsidRPr="00FA05BF">
        <w:rPr>
          <w:rFonts w:asciiTheme="minorBidi" w:hAnsiTheme="minorBidi"/>
          <w:lang w:val="en-ID"/>
        </w:rPr>
        <w:t xml:space="preserve"> (Dawūd ibn ʽUmar al-Anṭākī), serta </w:t>
      </w:r>
      <w:r w:rsidRPr="00FA05BF">
        <w:rPr>
          <w:rFonts w:asciiTheme="minorBidi" w:hAnsiTheme="minorBidi"/>
          <w:i/>
          <w:iCs/>
          <w:lang w:val="en-ID"/>
        </w:rPr>
        <w:t>Ḥilyah al-Awliyā’</w:t>
      </w:r>
      <w:r w:rsidRPr="00FA05BF">
        <w:rPr>
          <w:rFonts w:asciiTheme="minorBidi" w:hAnsiTheme="minorBidi"/>
          <w:lang w:val="en-ID"/>
        </w:rPr>
        <w:t xml:space="preserve"> (Abū Nuʽaym al-Iṣbahānī))</w:t>
      </w:r>
      <w:r>
        <w:rPr>
          <w:rFonts w:asciiTheme="minorBidi" w:hAnsiTheme="minorBidi"/>
          <w:lang w:val="en-ID"/>
        </w:rPr>
        <w:t xml:space="preserve">. </w:t>
      </w:r>
      <w:r w:rsidRPr="00FA05BF">
        <w:rPr>
          <w:rFonts w:asciiTheme="minorBidi" w:hAnsiTheme="minorBidi"/>
          <w:lang w:val="en-ID"/>
        </w:rPr>
        <w:t>Diantara karya la</w:t>
      </w:r>
      <w:r>
        <w:rPr>
          <w:rFonts w:asciiTheme="minorBidi" w:hAnsiTheme="minorBidi"/>
          <w:lang w:val="en-ID"/>
        </w:rPr>
        <w:t>innya, adalah Sekar Damarwulan</w:t>
      </w:r>
      <w:r w:rsidRPr="00FA05BF">
        <w:rPr>
          <w:rFonts w:asciiTheme="minorBidi" w:hAnsiTheme="minorBidi"/>
          <w:lang w:val="en-ID"/>
        </w:rPr>
        <w:t>,</w:t>
      </w:r>
      <w:r>
        <w:rPr>
          <w:rFonts w:asciiTheme="minorBidi" w:hAnsiTheme="minorBidi"/>
          <w:lang w:val="en-ID"/>
        </w:rPr>
        <w:t xml:space="preserve"> Suluk Wujil,</w:t>
      </w:r>
      <w:r w:rsidRPr="00FA05BF">
        <w:rPr>
          <w:rFonts w:asciiTheme="minorBidi" w:hAnsiTheme="minorBidi"/>
          <w:lang w:val="en-ID"/>
        </w:rPr>
        <w:t xml:space="preserve"> dan Serat Wragul.   </w:t>
      </w:r>
    </w:p>
    <w:p w14:paraId="213E08F4" w14:textId="77777777" w:rsidR="00FA05BF" w:rsidRDefault="00FA05BF" w:rsidP="00FA05BF">
      <w:pPr>
        <w:pStyle w:val="ListParagraph"/>
        <w:numPr>
          <w:ilvl w:val="0"/>
          <w:numId w:val="3"/>
        </w:numPr>
        <w:spacing w:after="30"/>
        <w:jc w:val="both"/>
        <w:rPr>
          <w:rFonts w:asciiTheme="minorBidi" w:hAnsiTheme="minorBidi"/>
          <w:lang w:val="en-ID"/>
        </w:rPr>
      </w:pPr>
      <w:r>
        <w:rPr>
          <w:rFonts w:asciiTheme="minorBidi" w:hAnsiTheme="minorBidi"/>
          <w:lang w:val="en-ID"/>
        </w:rPr>
        <w:t>Sunan Kalijaga</w:t>
      </w:r>
    </w:p>
    <w:p w14:paraId="63EA3242" w14:textId="77777777" w:rsidR="00FA05BF" w:rsidRDefault="00FA05BF" w:rsidP="00F01518">
      <w:pPr>
        <w:pStyle w:val="ListParagraph"/>
        <w:spacing w:after="30"/>
        <w:ind w:left="1440"/>
        <w:jc w:val="both"/>
        <w:rPr>
          <w:rFonts w:asciiTheme="minorBidi" w:hAnsiTheme="minorBidi"/>
          <w:lang w:val="en-ID"/>
        </w:rPr>
      </w:pPr>
      <w:r w:rsidRPr="00FA05BF">
        <w:rPr>
          <w:rFonts w:asciiTheme="minorBidi" w:hAnsiTheme="minorBidi"/>
          <w:lang w:val="en-ID"/>
        </w:rPr>
        <w:t>Dengan kemampuan yang menakjubkan sebagai dalang wayang,  Sun</w:t>
      </w:r>
      <w:r>
        <w:rPr>
          <w:rFonts w:asciiTheme="minorBidi" w:hAnsiTheme="minorBidi"/>
          <w:lang w:val="en-ID"/>
        </w:rPr>
        <w:t>an Kalijaga selama berdakwah di</w:t>
      </w:r>
      <w:r w:rsidRPr="00FA05BF">
        <w:rPr>
          <w:rFonts w:asciiTheme="minorBidi" w:hAnsiTheme="minorBidi"/>
          <w:lang w:val="en-ID"/>
        </w:rPr>
        <w:t xml:space="preserve"> Jawa bagian barat dikenal penduduk sebagai dalang yang menggunakan berbagai nama samaran</w:t>
      </w:r>
      <w:r>
        <w:rPr>
          <w:rFonts w:asciiTheme="minorBidi" w:hAnsiTheme="minorBidi"/>
          <w:lang w:val="en-ID"/>
        </w:rPr>
        <w:t xml:space="preserve">. </w:t>
      </w:r>
      <w:r w:rsidRPr="00FA05BF">
        <w:rPr>
          <w:rFonts w:asciiTheme="minorBidi" w:hAnsiTheme="minorBidi"/>
          <w:lang w:val="en-ID"/>
        </w:rPr>
        <w:t>Menurut Babad Cerbon ini, diketahui bahwa selama menjadi dalang berkeliling ke berbagai tempat,  Sunan Kalijaga kadang menjadi dalang pantun dan dalang wayang.  Sunan Kalijaga berkeliling dari wi</w:t>
      </w:r>
      <w:r>
        <w:rPr>
          <w:rFonts w:asciiTheme="minorBidi" w:hAnsiTheme="minorBidi"/>
          <w:lang w:val="en-ID"/>
        </w:rPr>
        <w:t xml:space="preserve">layah Pajajaran hingga wilayah </w:t>
      </w:r>
      <w:r w:rsidRPr="00FA05BF">
        <w:rPr>
          <w:rFonts w:asciiTheme="minorBidi" w:hAnsiTheme="minorBidi"/>
          <w:lang w:val="en-ID"/>
        </w:rPr>
        <w:t>Majapahit. Masyarakat yang ingin nanggap wayang bayarannya tidak berupa uang, melainkan cuk</w:t>
      </w:r>
      <w:r>
        <w:rPr>
          <w:rFonts w:asciiTheme="minorBidi" w:hAnsiTheme="minorBidi"/>
          <w:lang w:val="en-ID"/>
        </w:rPr>
        <w:t xml:space="preserve">up membaca dua kalimat syahadat. </w:t>
      </w:r>
      <w:r w:rsidRPr="00FA05BF">
        <w:rPr>
          <w:rFonts w:asciiTheme="minorBidi" w:hAnsiTheme="minorBidi"/>
          <w:lang w:val="en-ID"/>
        </w:rPr>
        <w:t>Di antara berbagai lakon wayang yang lazimnya diambil dari epos  Ramayana dan  Mahabharata, salah satu yang paling digemari masyarakat adalah lakon Dewa Ruci</w:t>
      </w:r>
      <w:r>
        <w:rPr>
          <w:rFonts w:asciiTheme="minorBidi" w:hAnsiTheme="minorBidi"/>
          <w:lang w:val="en-ID"/>
        </w:rPr>
        <w:t xml:space="preserve"> gubahan Sunan Kalijaga</w:t>
      </w:r>
      <w:r w:rsidRPr="00FA05BF">
        <w:rPr>
          <w:rFonts w:asciiTheme="minorBidi" w:hAnsiTheme="minorBidi"/>
          <w:lang w:val="en-ID"/>
        </w:rPr>
        <w:t xml:space="preserve">, yaitu lakon wayang yang merupakan pengembangan naskah kuno </w:t>
      </w:r>
      <w:r w:rsidR="00F01518">
        <w:rPr>
          <w:rFonts w:asciiTheme="minorBidi" w:hAnsiTheme="minorBidi"/>
          <w:lang w:val="en-ID"/>
        </w:rPr>
        <w:t xml:space="preserve">Nawaruci. </w:t>
      </w:r>
      <w:r w:rsidR="00F01518" w:rsidRPr="00F01518">
        <w:rPr>
          <w:rFonts w:asciiTheme="minorBidi" w:hAnsiTheme="minorBidi"/>
          <w:lang w:val="en-ID"/>
        </w:rPr>
        <w:t>Selain itu</w:t>
      </w:r>
      <w:r w:rsidR="00F01518">
        <w:rPr>
          <w:rFonts w:asciiTheme="minorBidi" w:hAnsiTheme="minorBidi"/>
          <w:lang w:val="en-ID"/>
        </w:rPr>
        <w:t xml:space="preserve">, </w:t>
      </w:r>
      <w:r w:rsidR="00F01518" w:rsidRPr="00F01518">
        <w:rPr>
          <w:rFonts w:asciiTheme="minorBidi" w:hAnsiTheme="minorBidi"/>
          <w:lang w:val="en-ID"/>
        </w:rPr>
        <w:t>Sunan Kalijaga juga memunculkan tokoh-tokoh</w:t>
      </w:r>
      <w:r w:rsidR="00F01518">
        <w:rPr>
          <w:rFonts w:asciiTheme="minorBidi" w:hAnsiTheme="minorBidi"/>
          <w:lang w:val="en-ID"/>
        </w:rPr>
        <w:t xml:space="preserve"> kuno Jawa, yakni Semar, Gareng,  Petruk, Bagong,</w:t>
      </w:r>
      <w:r w:rsidR="00F01518" w:rsidRPr="00F01518">
        <w:rPr>
          <w:rFonts w:asciiTheme="minorBidi" w:hAnsiTheme="minorBidi"/>
          <w:lang w:val="en-ID"/>
        </w:rPr>
        <w:t xml:space="preserve"> Togog, dan Bilung sebagai </w:t>
      </w:r>
      <w:r w:rsidR="00F01518" w:rsidRPr="00F01518">
        <w:rPr>
          <w:rFonts w:asciiTheme="minorBidi" w:hAnsiTheme="minorBidi"/>
          <w:lang w:val="en-ID"/>
        </w:rPr>
        <w:lastRenderedPageBreak/>
        <w:t>punakawan ya</w:t>
      </w:r>
      <w:r w:rsidR="00F01518">
        <w:rPr>
          <w:rFonts w:asciiTheme="minorBidi" w:hAnsiTheme="minorBidi"/>
          <w:lang w:val="en-ID"/>
        </w:rPr>
        <w:t xml:space="preserve">ng mengabdi kepada para ksatria. </w:t>
      </w:r>
      <w:r w:rsidR="00F01518" w:rsidRPr="00F01518">
        <w:rPr>
          <w:rFonts w:asciiTheme="minorBidi" w:hAnsiTheme="minorBidi"/>
          <w:lang w:val="en-ID"/>
        </w:rPr>
        <w:t>Di</w:t>
      </w:r>
      <w:r w:rsidR="00F01518">
        <w:rPr>
          <w:rFonts w:asciiTheme="minorBidi" w:hAnsiTheme="minorBidi"/>
          <w:lang w:val="en-ID"/>
        </w:rPr>
        <w:t xml:space="preserve"> antara tembang-tembang gubahan</w:t>
      </w:r>
      <w:r w:rsidR="00F01518" w:rsidRPr="00F01518">
        <w:rPr>
          <w:rFonts w:asciiTheme="minorBidi" w:hAnsiTheme="minorBidi"/>
          <w:lang w:val="en-ID"/>
        </w:rPr>
        <w:t xml:space="preserve"> Sunan Kalijaga yang termasyhur adalah  </w:t>
      </w:r>
      <w:r w:rsidR="00F01518">
        <w:rPr>
          <w:rFonts w:asciiTheme="minorBidi" w:hAnsiTheme="minorBidi"/>
          <w:lang w:val="en-ID"/>
        </w:rPr>
        <w:t xml:space="preserve">Ilir-Ilir dan </w:t>
      </w:r>
      <w:r w:rsidR="00F01518" w:rsidRPr="00F01518">
        <w:rPr>
          <w:rFonts w:asciiTheme="minorBidi" w:hAnsiTheme="minorBidi"/>
          <w:lang w:val="en-ID"/>
        </w:rPr>
        <w:t xml:space="preserve">Kidung Rumeksa ing Wengi yang disampaikan dalam langgam </w:t>
      </w:r>
      <w:r w:rsidR="00F01518">
        <w:rPr>
          <w:rFonts w:asciiTheme="minorBidi" w:hAnsiTheme="minorBidi"/>
          <w:b/>
          <w:bCs/>
          <w:i/>
          <w:iCs/>
          <w:lang w:val="en-ID"/>
        </w:rPr>
        <w:t>Dh</w:t>
      </w:r>
      <w:r w:rsidR="00F01518" w:rsidRPr="00F01518">
        <w:rPr>
          <w:rFonts w:asciiTheme="minorBidi" w:hAnsiTheme="minorBidi"/>
          <w:b/>
          <w:bCs/>
          <w:i/>
          <w:iCs/>
          <w:lang w:val="en-ID"/>
        </w:rPr>
        <w:t>andhanggula</w:t>
      </w:r>
      <w:r w:rsidR="00F01518">
        <w:rPr>
          <w:rFonts w:asciiTheme="minorBidi" w:hAnsiTheme="minorBidi"/>
          <w:lang w:val="en-ID"/>
        </w:rPr>
        <w:t xml:space="preserve">. </w:t>
      </w:r>
      <w:r w:rsidR="00F01518" w:rsidRPr="00F01518">
        <w:rPr>
          <w:rFonts w:asciiTheme="minorBidi" w:hAnsiTheme="minorBidi"/>
          <w:lang w:val="en-ID"/>
        </w:rPr>
        <w:t>Sunan Kalijaga tidak sekadar menggarap bidang pendidikan a</w:t>
      </w:r>
      <w:r w:rsidR="00F01518">
        <w:rPr>
          <w:rFonts w:asciiTheme="minorBidi" w:hAnsiTheme="minorBidi"/>
          <w:lang w:val="en-ID"/>
        </w:rPr>
        <w:t>nak-anak melalui tembang dan permainan</w:t>
      </w:r>
      <w:r w:rsidR="00F01518" w:rsidRPr="00F01518">
        <w:rPr>
          <w:rFonts w:asciiTheme="minorBidi" w:hAnsiTheme="minorBidi"/>
          <w:lang w:val="en-ID"/>
        </w:rPr>
        <w:t xml:space="preserve"> untuk anak, melainkan menggarap pula pendidikan orang dewasa melalui tembang macapatan berisi doa, cerita wayang yang disesuaik</w:t>
      </w:r>
      <w:r w:rsidR="00F01518">
        <w:rPr>
          <w:rFonts w:asciiTheme="minorBidi" w:hAnsiTheme="minorBidi"/>
          <w:lang w:val="en-ID"/>
        </w:rPr>
        <w:t xml:space="preserve">an dengan ajaran Islam, </w:t>
      </w:r>
      <w:r w:rsidR="00F01518" w:rsidRPr="00F01518">
        <w:rPr>
          <w:rFonts w:asciiTheme="minorBidi" w:hAnsiTheme="minorBidi"/>
          <w:lang w:val="en-ID"/>
        </w:rPr>
        <w:t>pelatihan membuat alat-alat pertanian, pelatihan membuat pakaian yang sesuai untuk masyarakat  Islam di  Jawa, pendidikan politik dan ketatanegaraan yang baik dan benar bagi penguasa, pembentukan nilai-nilai etis kemasyarakatan yang bersumber dari ajaran  Islam, dan pendidikan ruhani yang bersumber dari ilmu tasawuf.</w:t>
      </w:r>
    </w:p>
    <w:p w14:paraId="2A9701F8" w14:textId="77777777" w:rsidR="00F01518" w:rsidRDefault="00F01518" w:rsidP="00F01518">
      <w:pPr>
        <w:pStyle w:val="ListParagraph"/>
        <w:numPr>
          <w:ilvl w:val="0"/>
          <w:numId w:val="3"/>
        </w:numPr>
        <w:spacing w:after="30"/>
        <w:jc w:val="both"/>
        <w:rPr>
          <w:rFonts w:asciiTheme="minorBidi" w:hAnsiTheme="minorBidi"/>
          <w:lang w:val="en-ID"/>
        </w:rPr>
      </w:pPr>
      <w:r>
        <w:rPr>
          <w:rFonts w:asciiTheme="minorBidi" w:hAnsiTheme="minorBidi"/>
          <w:lang w:val="en-ID"/>
        </w:rPr>
        <w:t>Sunan Gunungjati</w:t>
      </w:r>
    </w:p>
    <w:p w14:paraId="7E334176" w14:textId="77777777" w:rsidR="00513E52" w:rsidRDefault="00F01518" w:rsidP="00513E52">
      <w:pPr>
        <w:pStyle w:val="ListParagraph"/>
        <w:spacing w:after="30"/>
        <w:ind w:left="1440"/>
        <w:jc w:val="both"/>
        <w:rPr>
          <w:rFonts w:asciiTheme="minorBidi" w:hAnsiTheme="minorBidi"/>
          <w:lang w:val="en-ID"/>
        </w:rPr>
      </w:pPr>
      <w:r w:rsidRPr="00F01518">
        <w:rPr>
          <w:rFonts w:asciiTheme="minorBidi" w:hAnsiTheme="minorBidi"/>
          <w:lang w:val="en-ID"/>
        </w:rPr>
        <w:t>Atas b</w:t>
      </w:r>
      <w:r>
        <w:rPr>
          <w:rFonts w:asciiTheme="minorBidi" w:hAnsiTheme="minorBidi"/>
          <w:lang w:val="en-ID"/>
        </w:rPr>
        <w:t xml:space="preserve">antuan </w:t>
      </w:r>
      <w:r w:rsidRPr="00F01518">
        <w:rPr>
          <w:rFonts w:asciiTheme="minorBidi" w:hAnsiTheme="minorBidi"/>
          <w:lang w:val="en-ID"/>
        </w:rPr>
        <w:t>Pange</w:t>
      </w:r>
      <w:r>
        <w:rPr>
          <w:rFonts w:asciiTheme="minorBidi" w:hAnsiTheme="minorBidi"/>
          <w:lang w:val="en-ID"/>
        </w:rPr>
        <w:t>ran Cakrabuwana, Kuwu Caruban, Sunan Gunungjati</w:t>
      </w:r>
      <w:r w:rsidRPr="00F01518">
        <w:rPr>
          <w:rFonts w:asciiTheme="minorBidi" w:hAnsiTheme="minorBidi"/>
          <w:lang w:val="en-ID"/>
        </w:rPr>
        <w:t xml:space="preserve"> membuka pondok dan mengaja</w:t>
      </w:r>
      <w:r>
        <w:rPr>
          <w:rFonts w:asciiTheme="minorBidi" w:hAnsiTheme="minorBidi"/>
          <w:lang w:val="en-ID"/>
        </w:rPr>
        <w:t>rkan agama</w:t>
      </w:r>
      <w:r w:rsidRPr="00F01518">
        <w:rPr>
          <w:rFonts w:asciiTheme="minorBidi" w:hAnsiTheme="minorBidi"/>
          <w:lang w:val="en-ID"/>
        </w:rPr>
        <w:t xml:space="preserve"> Islam kepada penduduk sekitar dan namanya disebut Maulana Jati atau Syaikh Jati</w:t>
      </w:r>
      <w:r>
        <w:rPr>
          <w:rFonts w:asciiTheme="minorBidi" w:hAnsiTheme="minorBidi"/>
          <w:lang w:val="en-ID"/>
        </w:rPr>
        <w:t xml:space="preserve">. </w:t>
      </w:r>
      <w:r w:rsidRPr="00F01518">
        <w:rPr>
          <w:rFonts w:asciiTheme="minorBidi" w:hAnsiTheme="minorBidi"/>
          <w:lang w:val="en-ID"/>
        </w:rPr>
        <w:t>Salah satu strategi dakwah yang dilakukan  Syarif Hidayat dalam memperkuat kedudukan, sekaligus memperluas hubungan dengan tokoh-tokoh berpengaruh di  Cirebon adalah melalui pernikahan</w:t>
      </w:r>
      <w:r>
        <w:rPr>
          <w:rFonts w:asciiTheme="minorBidi" w:hAnsiTheme="minorBidi"/>
          <w:lang w:val="en-ID"/>
        </w:rPr>
        <w:t xml:space="preserve">. </w:t>
      </w:r>
      <w:r w:rsidRPr="00F01518">
        <w:rPr>
          <w:rFonts w:asciiTheme="minorBidi" w:hAnsiTheme="minorBidi"/>
          <w:lang w:val="en-ID"/>
        </w:rPr>
        <w:t xml:space="preserve">Pada bagian naskah yang diberi subjudul  </w:t>
      </w:r>
      <w:r w:rsidRPr="00F01518">
        <w:rPr>
          <w:rFonts w:asciiTheme="minorBidi" w:hAnsiTheme="minorBidi"/>
          <w:i/>
          <w:iCs/>
          <w:lang w:val="en-ID"/>
        </w:rPr>
        <w:t>Jeng Maulana Insan Kamil Sinareng Ki Kuwu Cirebon Tumindhak ing  Banten</w:t>
      </w:r>
      <w:r w:rsidRPr="00F01518">
        <w:rPr>
          <w:rFonts w:asciiTheme="minorBidi" w:hAnsiTheme="minorBidi"/>
          <w:lang w:val="en-ID"/>
        </w:rPr>
        <w:t>, diki</w:t>
      </w:r>
      <w:r>
        <w:rPr>
          <w:rFonts w:asciiTheme="minorBidi" w:hAnsiTheme="minorBidi"/>
          <w:lang w:val="en-ID"/>
        </w:rPr>
        <w:t>sahkan bagaimana Sunan Gunungjati</w:t>
      </w:r>
      <w:r w:rsidRPr="00F01518">
        <w:rPr>
          <w:rFonts w:asciiTheme="minorBidi" w:hAnsiTheme="minorBidi"/>
          <w:lang w:val="en-ID"/>
        </w:rPr>
        <w:t xml:space="preserve"> bersama  Sri Mangana, dari Keraton Pakuwan Pajajaran melanjutkan perjalanan </w:t>
      </w:r>
      <w:r>
        <w:rPr>
          <w:rFonts w:asciiTheme="minorBidi" w:hAnsiTheme="minorBidi"/>
          <w:lang w:val="en-ID"/>
        </w:rPr>
        <w:t>menuju  Banten. Di</w:t>
      </w:r>
      <w:r w:rsidRPr="00F01518">
        <w:rPr>
          <w:rFonts w:asciiTheme="minorBidi" w:hAnsiTheme="minorBidi"/>
          <w:lang w:val="en-ID"/>
        </w:rPr>
        <w:t xml:space="preserve"> Bante</w:t>
      </w:r>
      <w:r>
        <w:rPr>
          <w:rFonts w:asciiTheme="minorBidi" w:hAnsiTheme="minorBidi"/>
          <w:lang w:val="en-ID"/>
        </w:rPr>
        <w:t>n, mereka berhasil mengislamkan</w:t>
      </w:r>
      <w:r w:rsidRPr="00F01518">
        <w:rPr>
          <w:rFonts w:asciiTheme="minorBidi" w:hAnsiTheme="minorBidi"/>
          <w:lang w:val="en-ID"/>
        </w:rPr>
        <w:t xml:space="preserve"> Ki Gedeng Kaw</w:t>
      </w:r>
      <w:r w:rsidR="00513E52">
        <w:rPr>
          <w:rFonts w:asciiTheme="minorBidi" w:hAnsiTheme="minorBidi"/>
          <w:lang w:val="en-ID"/>
        </w:rPr>
        <w:t>unganten beserta rakyatnya, dan</w:t>
      </w:r>
      <w:r w:rsidRPr="00F01518">
        <w:rPr>
          <w:rFonts w:asciiTheme="minorBidi" w:hAnsiTheme="minorBidi"/>
          <w:lang w:val="en-ID"/>
        </w:rPr>
        <w:t xml:space="preserve"> </w:t>
      </w:r>
      <w:r w:rsidR="00513E52">
        <w:rPr>
          <w:rFonts w:asciiTheme="minorBidi" w:hAnsiTheme="minorBidi"/>
          <w:lang w:val="en-ID"/>
        </w:rPr>
        <w:t xml:space="preserve">Sunan Gunungjati menikahi putri Ki Gedeng Kawunganten. </w:t>
      </w:r>
      <w:r w:rsidRPr="00F01518">
        <w:rPr>
          <w:rFonts w:asciiTheme="minorBidi" w:hAnsiTheme="minorBidi"/>
          <w:lang w:val="en-ID"/>
        </w:rPr>
        <w:t>Setelah sebulan tinggal di  Banten,  Syarif Hidayat bes</w:t>
      </w:r>
      <w:r w:rsidR="00513E52">
        <w:rPr>
          <w:rFonts w:asciiTheme="minorBidi" w:hAnsiTheme="minorBidi"/>
          <w:lang w:val="en-ID"/>
        </w:rPr>
        <w:t xml:space="preserve">erta </w:t>
      </w:r>
      <w:r w:rsidRPr="00F01518">
        <w:rPr>
          <w:rFonts w:asciiTheme="minorBidi" w:hAnsiTheme="minorBidi"/>
          <w:lang w:val="en-ID"/>
        </w:rPr>
        <w:t>Nyai Kawungant</w:t>
      </w:r>
      <w:r w:rsidR="00513E52">
        <w:rPr>
          <w:rFonts w:asciiTheme="minorBidi" w:hAnsiTheme="minorBidi"/>
          <w:lang w:val="en-ID"/>
        </w:rPr>
        <w:t xml:space="preserve">en dan  Sri Mangana kembali ke Cirebon. Lalu, </w:t>
      </w:r>
      <w:r w:rsidRPr="00513E52">
        <w:rPr>
          <w:rFonts w:asciiTheme="minorBidi" w:hAnsiTheme="minorBidi"/>
          <w:lang w:val="en-ID"/>
        </w:rPr>
        <w:t>Syarif Hidayat tinggal di pes</w:t>
      </w:r>
      <w:r w:rsidR="00513E52">
        <w:rPr>
          <w:rFonts w:asciiTheme="minorBidi" w:hAnsiTheme="minorBidi"/>
          <w:lang w:val="en-ID"/>
        </w:rPr>
        <w:t xml:space="preserve">antrennya, di  Gunung Sembung </w:t>
      </w:r>
      <w:r w:rsidRPr="00513E52">
        <w:rPr>
          <w:rFonts w:asciiTheme="minorBidi" w:hAnsiTheme="minorBidi"/>
          <w:lang w:val="en-ID"/>
        </w:rPr>
        <w:t xml:space="preserve">menjadi imam </w:t>
      </w:r>
      <w:r w:rsidR="00513E52" w:rsidRPr="00513E52">
        <w:rPr>
          <w:rFonts w:asciiTheme="minorBidi" w:hAnsiTheme="minorBidi"/>
          <w:lang w:val="en-ID"/>
        </w:rPr>
        <w:t xml:space="preserve">sekaligus guru mengaji, siang dan malam memberikan pelajaran dan nasihat kepada murid-muridnya. </w:t>
      </w:r>
    </w:p>
    <w:p w14:paraId="0F6338D1" w14:textId="77777777" w:rsidR="00F01518" w:rsidRDefault="00513E52" w:rsidP="00513E52">
      <w:pPr>
        <w:pStyle w:val="ListParagraph"/>
        <w:numPr>
          <w:ilvl w:val="0"/>
          <w:numId w:val="3"/>
        </w:numPr>
        <w:spacing w:after="30"/>
        <w:jc w:val="both"/>
        <w:rPr>
          <w:rFonts w:asciiTheme="minorBidi" w:hAnsiTheme="minorBidi"/>
          <w:lang w:val="en-ID"/>
        </w:rPr>
      </w:pPr>
      <w:r>
        <w:rPr>
          <w:rFonts w:asciiTheme="minorBidi" w:hAnsiTheme="minorBidi"/>
          <w:lang w:val="en-ID"/>
        </w:rPr>
        <w:t>Sunan Drajat</w:t>
      </w:r>
    </w:p>
    <w:p w14:paraId="6C876198" w14:textId="77777777" w:rsidR="00FA05BF" w:rsidRDefault="00513E52" w:rsidP="00513E52">
      <w:pPr>
        <w:pStyle w:val="ListParagraph"/>
        <w:spacing w:after="30"/>
        <w:ind w:left="1440"/>
        <w:jc w:val="both"/>
        <w:rPr>
          <w:rFonts w:asciiTheme="minorBidi" w:hAnsiTheme="minorBidi"/>
          <w:lang w:val="en-ID"/>
        </w:rPr>
      </w:pPr>
      <w:r w:rsidRPr="00513E52">
        <w:rPr>
          <w:rFonts w:asciiTheme="minorBidi" w:hAnsiTheme="minorBidi"/>
          <w:lang w:val="en-ID"/>
        </w:rPr>
        <w:t xml:space="preserve">Sunan Drajat juga dikenal sangat pandai menggubah berbagai jenis tembang  Jawa. Sejumlah tembang macapat langgam </w:t>
      </w:r>
      <w:r w:rsidRPr="00513E52">
        <w:rPr>
          <w:rFonts w:asciiTheme="minorBidi" w:hAnsiTheme="minorBidi"/>
          <w:b/>
          <w:bCs/>
          <w:i/>
          <w:iCs/>
          <w:lang w:val="en-ID"/>
        </w:rPr>
        <w:t>Pangkur</w:t>
      </w:r>
      <w:r>
        <w:rPr>
          <w:rFonts w:asciiTheme="minorBidi" w:hAnsiTheme="minorBidi"/>
          <w:lang w:val="en-ID"/>
        </w:rPr>
        <w:t xml:space="preserve"> diketahui telah digubah oleh</w:t>
      </w:r>
      <w:r w:rsidRPr="00513E52">
        <w:rPr>
          <w:rFonts w:asciiTheme="minorBidi" w:hAnsiTheme="minorBidi"/>
          <w:lang w:val="en-ID"/>
        </w:rPr>
        <w:t xml:space="preserve"> Sunan Drajat.</w:t>
      </w:r>
      <w:r>
        <w:rPr>
          <w:rFonts w:asciiTheme="minorBidi" w:hAnsiTheme="minorBidi"/>
          <w:lang w:val="en-ID"/>
        </w:rPr>
        <w:t xml:space="preserve"> Sunan Drajat</w:t>
      </w:r>
      <w:r w:rsidRPr="00513E52">
        <w:rPr>
          <w:rFonts w:asciiTheme="minorBidi" w:hAnsiTheme="minorBidi"/>
          <w:lang w:val="en-ID"/>
        </w:rPr>
        <w:t xml:space="preserve"> dikisahkan tinggal di Jelag dan menikah dengan Nyai Kemuning, putri Ki Mayang Madu. </w:t>
      </w:r>
      <w:r>
        <w:rPr>
          <w:rFonts w:asciiTheme="minorBidi" w:hAnsiTheme="minorBidi"/>
          <w:lang w:val="en-ID"/>
        </w:rPr>
        <w:t>Sunan Drajat</w:t>
      </w:r>
      <w:r w:rsidRPr="00513E52">
        <w:rPr>
          <w:rFonts w:asciiTheme="minorBidi" w:hAnsiTheme="minorBidi"/>
          <w:lang w:val="en-ID"/>
        </w:rPr>
        <w:t xml:space="preserve"> mendirikan surau dan kemudian mengajar mengaji penduduk</w:t>
      </w:r>
      <w:r>
        <w:rPr>
          <w:rFonts w:asciiTheme="minorBidi" w:hAnsiTheme="minorBidi"/>
          <w:lang w:val="en-ID"/>
        </w:rPr>
        <w:t xml:space="preserve"> Jelag. Dalam Babad</w:t>
      </w:r>
      <w:r w:rsidRPr="00513E52">
        <w:rPr>
          <w:rFonts w:asciiTheme="minorBidi" w:hAnsiTheme="minorBidi"/>
          <w:lang w:val="en-ID"/>
        </w:rPr>
        <w:t xml:space="preserve"> Demak disebutkan bahwa </w:t>
      </w:r>
      <w:r>
        <w:rPr>
          <w:rFonts w:asciiTheme="minorBidi" w:hAnsiTheme="minorBidi"/>
          <w:lang w:val="en-ID"/>
        </w:rPr>
        <w:t>setelah menikah dengan putri Sunan Gunungjati, Sunan Kududs</w:t>
      </w:r>
      <w:r w:rsidRPr="00513E52">
        <w:rPr>
          <w:rFonts w:asciiTheme="minorBidi" w:hAnsiTheme="minorBidi"/>
          <w:lang w:val="en-ID"/>
        </w:rPr>
        <w:t xml:space="preserve"> ditempatkan sebagai imam pelindung di L</w:t>
      </w:r>
      <w:r>
        <w:rPr>
          <w:rFonts w:asciiTheme="minorBidi" w:hAnsiTheme="minorBidi"/>
          <w:lang w:val="en-ID"/>
        </w:rPr>
        <w:t xml:space="preserve">awang dan Sedayu, pedukuhan Drajat. </w:t>
      </w:r>
      <w:r w:rsidRPr="00513E52">
        <w:rPr>
          <w:rFonts w:asciiTheme="minorBidi" w:hAnsiTheme="minorBidi"/>
          <w:lang w:val="en-ID"/>
        </w:rPr>
        <w:t>Sunan Draj</w:t>
      </w:r>
      <w:r>
        <w:rPr>
          <w:rFonts w:asciiTheme="minorBidi" w:hAnsiTheme="minorBidi"/>
          <w:lang w:val="en-ID"/>
        </w:rPr>
        <w:t>at</w:t>
      </w:r>
      <w:r w:rsidRPr="00513E52">
        <w:rPr>
          <w:rFonts w:asciiTheme="minorBidi" w:hAnsiTheme="minorBidi"/>
          <w:lang w:val="en-ID"/>
        </w:rPr>
        <w:t xml:space="preserve"> mengajarkan tatacara membangun rumah, membuat alat-alat yang digunakan orang untuk memik</w:t>
      </w:r>
      <w:r>
        <w:rPr>
          <w:rFonts w:asciiTheme="minorBidi" w:hAnsiTheme="minorBidi"/>
          <w:lang w:val="en-ID"/>
        </w:rPr>
        <w:t xml:space="preserve">ul orang seperti tandu dan joli. </w:t>
      </w:r>
      <w:r w:rsidRPr="00513E52">
        <w:rPr>
          <w:rFonts w:asciiTheme="minorBidi" w:hAnsiTheme="minorBidi"/>
          <w:lang w:val="en-ID"/>
        </w:rPr>
        <w:t>Ajaran</w:t>
      </w:r>
      <w:r>
        <w:rPr>
          <w:rFonts w:asciiTheme="minorBidi" w:hAnsiTheme="minorBidi"/>
          <w:lang w:val="en-ID"/>
        </w:rPr>
        <w:t xml:space="preserve"> Sunan Drajat</w:t>
      </w:r>
      <w:r w:rsidRPr="00513E52">
        <w:rPr>
          <w:rFonts w:asciiTheme="minorBidi" w:hAnsiTheme="minorBidi"/>
          <w:lang w:val="en-ID"/>
        </w:rPr>
        <w:t xml:space="preserve"> lebih menekankan pada empati dan etos kerja keras berupa kedermawanan, pengentasan kemiskinan, usaha menciptakan kemakmuran, solidaritas sosial, dan gotong-royong.</w:t>
      </w:r>
      <w:r>
        <w:rPr>
          <w:rFonts w:asciiTheme="minorBidi" w:hAnsiTheme="minorBidi"/>
          <w:lang w:val="en-ID"/>
        </w:rPr>
        <w:t xml:space="preserve"> Ajaran itu dikenal dengan </w:t>
      </w:r>
      <w:r>
        <w:rPr>
          <w:rFonts w:asciiTheme="minorBidi" w:hAnsiTheme="minorBidi"/>
          <w:b/>
          <w:bCs/>
          <w:i/>
          <w:iCs/>
          <w:lang w:val="en-ID"/>
        </w:rPr>
        <w:t>Pepali Pitu</w:t>
      </w:r>
      <w:r>
        <w:rPr>
          <w:rFonts w:asciiTheme="minorBidi" w:hAnsiTheme="minorBidi"/>
          <w:lang w:val="en-ID"/>
        </w:rPr>
        <w:t xml:space="preserve">, yakni, </w:t>
      </w:r>
      <w:r w:rsidRPr="00513E52">
        <w:rPr>
          <w:rFonts w:asciiTheme="minorBidi" w:hAnsiTheme="minorBidi"/>
          <w:b/>
          <w:bCs/>
          <w:lang w:val="en-ID"/>
        </w:rPr>
        <w:t>Suluk I</w:t>
      </w:r>
      <w:r w:rsidRPr="00513E52">
        <w:rPr>
          <w:rFonts w:asciiTheme="minorBidi" w:hAnsiTheme="minorBidi"/>
          <w:lang w:val="en-ID"/>
        </w:rPr>
        <w:t xml:space="preserve">: </w:t>
      </w:r>
      <w:r w:rsidRPr="00513E52">
        <w:rPr>
          <w:rFonts w:asciiTheme="minorBidi" w:hAnsiTheme="minorBidi"/>
          <w:b/>
          <w:bCs/>
          <w:i/>
          <w:iCs/>
          <w:lang w:val="en-ID"/>
        </w:rPr>
        <w:t>Memangun resep tyasing sesama</w:t>
      </w:r>
      <w:r w:rsidRPr="00513E52">
        <w:rPr>
          <w:rFonts w:asciiTheme="minorBidi" w:hAnsiTheme="minorBidi"/>
          <w:lang w:val="en-ID"/>
        </w:rPr>
        <w:t xml:space="preserve"> (Selalu membuat bahagia orang lain); </w:t>
      </w:r>
      <w:r w:rsidRPr="00513E52">
        <w:rPr>
          <w:rFonts w:asciiTheme="minorBidi" w:hAnsiTheme="minorBidi"/>
          <w:b/>
          <w:bCs/>
          <w:lang w:val="en-ID"/>
        </w:rPr>
        <w:t>Suluk II</w:t>
      </w:r>
      <w:r w:rsidRPr="00513E52">
        <w:rPr>
          <w:rFonts w:asciiTheme="minorBidi" w:hAnsiTheme="minorBidi"/>
          <w:lang w:val="en-ID"/>
        </w:rPr>
        <w:t xml:space="preserve">: </w:t>
      </w:r>
      <w:r w:rsidRPr="00513E52">
        <w:rPr>
          <w:rFonts w:asciiTheme="minorBidi" w:hAnsiTheme="minorBidi"/>
          <w:b/>
          <w:bCs/>
          <w:i/>
          <w:iCs/>
          <w:lang w:val="en-ID"/>
        </w:rPr>
        <w:t>Jroning suka kudu eling lan waspada</w:t>
      </w:r>
      <w:r w:rsidRPr="00513E52">
        <w:rPr>
          <w:rFonts w:asciiTheme="minorBidi" w:hAnsiTheme="minorBidi"/>
          <w:lang w:val="en-ID"/>
        </w:rPr>
        <w:t xml:space="preserve"> (Dalam suasana bersukaria hendaknya tetap ingat (Allah) dan berwaspada); </w:t>
      </w:r>
      <w:r w:rsidRPr="00513E52">
        <w:rPr>
          <w:rFonts w:asciiTheme="minorBidi" w:hAnsiTheme="minorBidi"/>
          <w:b/>
          <w:bCs/>
          <w:lang w:val="en-ID"/>
        </w:rPr>
        <w:t>Suluk III</w:t>
      </w:r>
      <w:r w:rsidRPr="00513E52">
        <w:rPr>
          <w:rFonts w:asciiTheme="minorBidi" w:hAnsiTheme="minorBidi"/>
          <w:lang w:val="en-ID"/>
        </w:rPr>
        <w:t xml:space="preserve">: </w:t>
      </w:r>
      <w:r w:rsidRPr="00513E52">
        <w:rPr>
          <w:rFonts w:asciiTheme="minorBidi" w:hAnsiTheme="minorBidi"/>
          <w:b/>
          <w:bCs/>
          <w:i/>
          <w:iCs/>
          <w:lang w:val="en-ID"/>
        </w:rPr>
        <w:t>Laksitaning subrata tan nyipta marang pringga bayaning langkah</w:t>
      </w:r>
      <w:r w:rsidRPr="00513E52">
        <w:rPr>
          <w:rFonts w:asciiTheme="minorBidi" w:hAnsiTheme="minorBidi"/>
          <w:lang w:val="en-ID"/>
        </w:rPr>
        <w:t xml:space="preserve"> (Dalam menggapai cita-cita luhur jangan hiraukan halang-rintang); </w:t>
      </w:r>
      <w:r w:rsidRPr="00513E52">
        <w:rPr>
          <w:rFonts w:asciiTheme="minorBidi" w:hAnsiTheme="minorBidi"/>
          <w:b/>
          <w:bCs/>
          <w:lang w:val="en-ID"/>
        </w:rPr>
        <w:t>Suluk IV</w:t>
      </w:r>
      <w:r w:rsidRPr="00513E52">
        <w:rPr>
          <w:rFonts w:asciiTheme="minorBidi" w:hAnsiTheme="minorBidi"/>
          <w:lang w:val="en-ID"/>
        </w:rPr>
        <w:t xml:space="preserve">: </w:t>
      </w:r>
      <w:r w:rsidRPr="00513E52">
        <w:rPr>
          <w:rFonts w:asciiTheme="minorBidi" w:hAnsiTheme="minorBidi"/>
          <w:b/>
          <w:bCs/>
          <w:i/>
          <w:iCs/>
          <w:lang w:val="en-ID"/>
        </w:rPr>
        <w:t>Meper hardaning Pancadriya</w:t>
      </w:r>
      <w:r w:rsidRPr="00513E52">
        <w:rPr>
          <w:rFonts w:asciiTheme="minorBidi" w:hAnsiTheme="minorBidi"/>
          <w:lang w:val="en-ID"/>
        </w:rPr>
        <w:t xml:space="preserve"> (Senantiasa berjuang menekan gejolak nafsu pancaindrawi); </w:t>
      </w:r>
      <w:r w:rsidRPr="00513E52">
        <w:rPr>
          <w:rFonts w:asciiTheme="minorBidi" w:hAnsiTheme="minorBidi"/>
          <w:b/>
          <w:bCs/>
          <w:lang w:val="en-ID"/>
        </w:rPr>
        <w:t>Suluk V</w:t>
      </w:r>
      <w:r w:rsidRPr="00513E52">
        <w:rPr>
          <w:rFonts w:asciiTheme="minorBidi" w:hAnsiTheme="minorBidi"/>
          <w:lang w:val="en-ID"/>
        </w:rPr>
        <w:t xml:space="preserve">: </w:t>
      </w:r>
      <w:r w:rsidRPr="00513E52">
        <w:rPr>
          <w:rFonts w:asciiTheme="minorBidi" w:hAnsiTheme="minorBidi"/>
          <w:b/>
          <w:bCs/>
          <w:i/>
          <w:iCs/>
          <w:lang w:val="en-ID"/>
        </w:rPr>
        <w:t>Heneng-Hening-Henung</w:t>
      </w:r>
      <w:r w:rsidRPr="00513E52">
        <w:rPr>
          <w:rFonts w:asciiTheme="minorBidi" w:hAnsiTheme="minorBidi"/>
          <w:lang w:val="en-ID"/>
        </w:rPr>
        <w:t xml:space="preserve"> (Dalam diam menemukan hening, dalam hening temukan kebebasan tertinggi); </w:t>
      </w:r>
      <w:r w:rsidRPr="00513E52">
        <w:rPr>
          <w:rFonts w:asciiTheme="minorBidi" w:hAnsiTheme="minorBidi"/>
          <w:b/>
          <w:bCs/>
          <w:lang w:val="en-ID"/>
        </w:rPr>
        <w:t>Suluk VI</w:t>
      </w:r>
      <w:r w:rsidRPr="00513E52">
        <w:rPr>
          <w:rFonts w:asciiTheme="minorBidi" w:hAnsiTheme="minorBidi"/>
          <w:lang w:val="en-ID"/>
        </w:rPr>
        <w:t xml:space="preserve">: </w:t>
      </w:r>
      <w:r w:rsidRPr="00513E52">
        <w:rPr>
          <w:rFonts w:asciiTheme="minorBidi" w:hAnsiTheme="minorBidi"/>
          <w:b/>
          <w:bCs/>
          <w:i/>
          <w:iCs/>
          <w:lang w:val="en-ID"/>
        </w:rPr>
        <w:t>Mulya guna Pancawaktu</w:t>
      </w:r>
      <w:r w:rsidRPr="00513E52">
        <w:rPr>
          <w:rFonts w:asciiTheme="minorBidi" w:hAnsiTheme="minorBidi"/>
          <w:lang w:val="en-ID"/>
        </w:rPr>
        <w:t xml:space="preserve"> (Pencapaian terluhur digapai dg salat lima waktu); </w:t>
      </w:r>
      <w:r w:rsidRPr="00513E52">
        <w:rPr>
          <w:rFonts w:asciiTheme="minorBidi" w:hAnsiTheme="minorBidi"/>
          <w:b/>
          <w:bCs/>
          <w:lang w:val="en-ID"/>
        </w:rPr>
        <w:t>Suluk VII</w:t>
      </w:r>
      <w:r w:rsidRPr="00513E52">
        <w:rPr>
          <w:rFonts w:asciiTheme="minorBidi" w:hAnsiTheme="minorBidi"/>
          <w:lang w:val="en-ID"/>
        </w:rPr>
        <w:t xml:space="preserve">: </w:t>
      </w:r>
      <w:r w:rsidRPr="00513E52">
        <w:rPr>
          <w:rFonts w:asciiTheme="minorBidi" w:hAnsiTheme="minorBidi"/>
          <w:b/>
          <w:bCs/>
          <w:i/>
          <w:iCs/>
          <w:lang w:val="en-ID"/>
        </w:rPr>
        <w:t>Wenehana teken marang wong kang wuta</w:t>
      </w:r>
      <w:r w:rsidRPr="00513E52">
        <w:rPr>
          <w:rFonts w:asciiTheme="minorBidi" w:hAnsiTheme="minorBidi"/>
          <w:b/>
          <w:bCs/>
          <w:lang w:val="en-ID"/>
        </w:rPr>
        <w:t xml:space="preserve"> </w:t>
      </w:r>
      <w:r w:rsidRPr="00513E52">
        <w:rPr>
          <w:rFonts w:asciiTheme="minorBidi" w:hAnsiTheme="minorBidi"/>
          <w:lang w:val="en-ID"/>
        </w:rPr>
        <w:t xml:space="preserve">(berilah tongkat pada orang yg buta, yakni berilah petunjuk pada orang yg tersesat), </w:t>
      </w:r>
      <w:r w:rsidRPr="00513E52">
        <w:rPr>
          <w:rFonts w:asciiTheme="minorBidi" w:hAnsiTheme="minorBidi"/>
          <w:b/>
          <w:bCs/>
          <w:i/>
          <w:iCs/>
          <w:lang w:val="en-ID"/>
        </w:rPr>
        <w:lastRenderedPageBreak/>
        <w:t>wenehana mangan marang wong kang luwe</w:t>
      </w:r>
      <w:r w:rsidRPr="00513E52">
        <w:rPr>
          <w:rFonts w:asciiTheme="minorBidi" w:hAnsiTheme="minorBidi"/>
          <w:lang w:val="en-ID"/>
        </w:rPr>
        <w:t xml:space="preserve"> (berilah makanan kepada orang yg kelaparan, yakni berilah ilmu bagi mereka yg membutuhkan), </w:t>
      </w:r>
      <w:r w:rsidRPr="00513E52">
        <w:rPr>
          <w:rFonts w:asciiTheme="minorBidi" w:hAnsiTheme="minorBidi"/>
          <w:b/>
          <w:bCs/>
          <w:i/>
          <w:iCs/>
          <w:lang w:val="en-ID"/>
        </w:rPr>
        <w:t>wenehana busana marang wong kang wuda</w:t>
      </w:r>
      <w:r w:rsidRPr="00513E52">
        <w:rPr>
          <w:rFonts w:asciiTheme="minorBidi" w:hAnsiTheme="minorBidi"/>
          <w:lang w:val="en-ID"/>
        </w:rPr>
        <w:t xml:space="preserve"> (berilah pakaian kepada orang yg telanjang, yakni berilah penghalang atas aib orang lain), </w:t>
      </w:r>
      <w:r w:rsidRPr="00513E52">
        <w:rPr>
          <w:rFonts w:asciiTheme="minorBidi" w:hAnsiTheme="minorBidi"/>
          <w:b/>
          <w:bCs/>
          <w:i/>
          <w:iCs/>
          <w:lang w:val="en-ID"/>
        </w:rPr>
        <w:t>wenehana pangiyup marang wong kang kaudanan</w:t>
      </w:r>
      <w:r w:rsidRPr="00513E52">
        <w:rPr>
          <w:rFonts w:asciiTheme="minorBidi" w:hAnsiTheme="minorBidi"/>
          <w:lang w:val="en-ID"/>
        </w:rPr>
        <w:t xml:space="preserve"> (berilah tempat berteduh kepada orang yg kehujanan, yakni berilah pengharapan bagi mereka yg ketakutan)</w:t>
      </w:r>
      <w:r>
        <w:rPr>
          <w:rFonts w:asciiTheme="minorBidi" w:hAnsiTheme="minorBidi"/>
          <w:lang w:val="en-ID"/>
        </w:rPr>
        <w:t xml:space="preserve">. </w:t>
      </w:r>
      <w:r w:rsidRPr="00513E52">
        <w:rPr>
          <w:rFonts w:asciiTheme="minorBidi" w:hAnsiTheme="minorBidi"/>
          <w:lang w:val="en-ID"/>
        </w:rPr>
        <w:t xml:space="preserve">Sejumlah peninggalan  Sunan Drajat yang masih terpelihara sampai sekarang ini salah satunya adalah seperangkat gamelan yang disebut </w:t>
      </w:r>
      <w:r w:rsidRPr="00513E52">
        <w:rPr>
          <w:rFonts w:asciiTheme="minorBidi" w:hAnsiTheme="minorBidi"/>
          <w:i/>
          <w:iCs/>
          <w:lang w:val="en-ID"/>
        </w:rPr>
        <w:t>“Singo Mengkok”</w:t>
      </w:r>
      <w:r>
        <w:rPr>
          <w:rFonts w:asciiTheme="minorBidi" w:hAnsiTheme="minorBidi"/>
          <w:i/>
          <w:iCs/>
          <w:lang w:val="en-ID"/>
        </w:rPr>
        <w:t>.</w:t>
      </w:r>
    </w:p>
    <w:p w14:paraId="20B802DA" w14:textId="77777777" w:rsidR="00513E52" w:rsidRDefault="00513E52" w:rsidP="00513E52">
      <w:pPr>
        <w:pStyle w:val="ListParagraph"/>
        <w:numPr>
          <w:ilvl w:val="0"/>
          <w:numId w:val="3"/>
        </w:numPr>
        <w:spacing w:after="30"/>
        <w:jc w:val="both"/>
        <w:rPr>
          <w:rFonts w:asciiTheme="minorBidi" w:hAnsiTheme="minorBidi"/>
          <w:lang w:val="en-ID"/>
        </w:rPr>
      </w:pPr>
      <w:r>
        <w:rPr>
          <w:rFonts w:asciiTheme="minorBidi" w:hAnsiTheme="minorBidi"/>
          <w:lang w:val="en-ID"/>
        </w:rPr>
        <w:t>Sunan Kudus</w:t>
      </w:r>
    </w:p>
    <w:p w14:paraId="4E5217C5" w14:textId="77777777" w:rsidR="00513E52" w:rsidRDefault="00151A13" w:rsidP="00151A13">
      <w:pPr>
        <w:pStyle w:val="ListParagraph"/>
        <w:spacing w:after="30"/>
        <w:ind w:left="1440"/>
        <w:jc w:val="both"/>
        <w:rPr>
          <w:rFonts w:asciiTheme="minorBidi" w:hAnsiTheme="minorBidi"/>
          <w:lang w:val="en-ID"/>
        </w:rPr>
      </w:pPr>
      <w:r>
        <w:rPr>
          <w:rFonts w:asciiTheme="minorBidi" w:hAnsiTheme="minorBidi"/>
          <w:lang w:val="en-ID"/>
        </w:rPr>
        <w:t xml:space="preserve">Merintis pembangunan Masjid Kudus. </w:t>
      </w:r>
      <w:r w:rsidR="00513E52">
        <w:rPr>
          <w:rFonts w:asciiTheme="minorBidi" w:hAnsiTheme="minorBidi"/>
          <w:lang w:val="en-ID"/>
        </w:rPr>
        <w:t>D</w:t>
      </w:r>
      <w:r w:rsidR="00513E52" w:rsidRPr="00513E52">
        <w:rPr>
          <w:rFonts w:asciiTheme="minorBidi" w:hAnsiTheme="minorBidi"/>
          <w:lang w:val="en-ID"/>
        </w:rPr>
        <w:t>alam hal dakwah langsung ke tengah masyarakat</w:t>
      </w:r>
      <w:r>
        <w:rPr>
          <w:rFonts w:asciiTheme="minorBidi" w:hAnsiTheme="minorBidi"/>
          <w:lang w:val="en-ID"/>
        </w:rPr>
        <w:t>, Sunan Kudus</w:t>
      </w:r>
      <w:r w:rsidR="00513E52" w:rsidRPr="00513E52">
        <w:rPr>
          <w:rFonts w:asciiTheme="minorBidi" w:hAnsiTheme="minorBidi"/>
          <w:lang w:val="en-ID"/>
        </w:rPr>
        <w:t xml:space="preserve"> banyak memanfaatkan jalur seni dan budaya beserta teknologi terapan yang be</w:t>
      </w:r>
      <w:r>
        <w:rPr>
          <w:rFonts w:asciiTheme="minorBidi" w:hAnsiTheme="minorBidi"/>
          <w:lang w:val="en-ID"/>
        </w:rPr>
        <w:t>rsifat tepat guna</w:t>
      </w:r>
      <w:r w:rsidR="00513E52" w:rsidRPr="00513E52">
        <w:rPr>
          <w:rFonts w:asciiTheme="minorBidi" w:hAnsiTheme="minorBidi"/>
          <w:lang w:val="en-ID"/>
        </w:rPr>
        <w:t xml:space="preserve"> yang dibutuhkan masyarakat.</w:t>
      </w:r>
      <w:r>
        <w:rPr>
          <w:rFonts w:asciiTheme="minorBidi" w:hAnsiTheme="minorBidi"/>
          <w:lang w:val="en-ID"/>
        </w:rPr>
        <w:t xml:space="preserve"> Sunan Kudus </w:t>
      </w:r>
      <w:r w:rsidRPr="00151A13">
        <w:rPr>
          <w:rFonts w:asciiTheme="minorBidi" w:hAnsiTheme="minorBidi"/>
          <w:lang w:val="en-ID"/>
        </w:rPr>
        <w:t>menyempurnakan alat-alat pertukangan yang berhubungan dengan perbaikan</w:t>
      </w:r>
      <w:r>
        <w:rPr>
          <w:rFonts w:asciiTheme="minorBidi" w:hAnsiTheme="minorBidi"/>
          <w:lang w:val="en-ID"/>
        </w:rPr>
        <w:t>,</w:t>
      </w:r>
      <w:r w:rsidRPr="00151A13">
        <w:rPr>
          <w:rFonts w:asciiTheme="minorBidi" w:hAnsiTheme="minorBidi"/>
          <w:lang w:val="en-ID"/>
        </w:rPr>
        <w:t xml:space="preserve"> teknik membuat keris</w:t>
      </w:r>
      <w:r>
        <w:rPr>
          <w:rFonts w:asciiTheme="minorBidi" w:hAnsiTheme="minorBidi"/>
          <w:lang w:val="en-ID"/>
        </w:rPr>
        <w:t xml:space="preserve"> ataupun</w:t>
      </w:r>
      <w:r w:rsidRPr="00151A13">
        <w:rPr>
          <w:rFonts w:asciiTheme="minorBidi" w:hAnsiTheme="minorBidi"/>
          <w:lang w:val="en-ID"/>
        </w:rPr>
        <w:t xml:space="preserve"> pusaka, kerajinan emas, pandai besi, dan tentunya pertukangan, tampaknya memberikan pengaruh dalam arsitektur yang berkembang di tengah masyarakat  Kudus dan sekitarnya.</w:t>
      </w:r>
      <w:r>
        <w:rPr>
          <w:rFonts w:asciiTheme="minorBidi" w:hAnsiTheme="minorBidi"/>
          <w:lang w:val="en-ID"/>
        </w:rPr>
        <w:t xml:space="preserve"> P</w:t>
      </w:r>
      <w:r w:rsidRPr="00151A13">
        <w:rPr>
          <w:rFonts w:asciiTheme="minorBidi" w:hAnsiTheme="minorBidi"/>
          <w:lang w:val="en-ID"/>
        </w:rPr>
        <w:t>elarangan masyarakat untuk meny</w:t>
      </w:r>
      <w:r>
        <w:rPr>
          <w:rFonts w:asciiTheme="minorBidi" w:hAnsiTheme="minorBidi"/>
          <w:lang w:val="en-ID"/>
        </w:rPr>
        <w:t xml:space="preserve">embelih dan memakan daging sapi; </w:t>
      </w:r>
      <w:r w:rsidRPr="00151A13">
        <w:rPr>
          <w:rFonts w:asciiTheme="minorBidi" w:hAnsiTheme="minorBidi"/>
          <w:lang w:val="en-ID"/>
        </w:rPr>
        <w:t xml:space="preserve">hewan yang dimuliakan dan </w:t>
      </w:r>
      <w:r>
        <w:rPr>
          <w:rFonts w:asciiTheme="minorBidi" w:hAnsiTheme="minorBidi"/>
          <w:lang w:val="en-ID"/>
        </w:rPr>
        <w:t xml:space="preserve">dihormati orang-orang beragama </w:t>
      </w:r>
      <w:r w:rsidRPr="00151A13">
        <w:rPr>
          <w:rFonts w:asciiTheme="minorBidi" w:hAnsiTheme="minorBidi"/>
          <w:lang w:val="en-ID"/>
        </w:rPr>
        <w:t>Hindu.</w:t>
      </w:r>
      <w:r>
        <w:rPr>
          <w:rFonts w:asciiTheme="minorBidi" w:hAnsiTheme="minorBidi"/>
          <w:lang w:val="en-ID"/>
        </w:rPr>
        <w:t xml:space="preserve"> </w:t>
      </w:r>
      <w:r w:rsidRPr="00151A13">
        <w:rPr>
          <w:rFonts w:asciiTheme="minorBidi" w:hAnsiTheme="minorBidi"/>
          <w:lang w:val="en-ID"/>
        </w:rPr>
        <w:t xml:space="preserve">Sunan  Kudus dianggap sebagai pencipta tembang-tembang cilik (sekar alit) jenis </w:t>
      </w:r>
      <w:r w:rsidRPr="00151A13">
        <w:rPr>
          <w:rFonts w:asciiTheme="minorBidi" w:hAnsiTheme="minorBidi"/>
          <w:b/>
          <w:bCs/>
          <w:i/>
          <w:iCs/>
          <w:lang w:val="en-ID"/>
        </w:rPr>
        <w:t>Maskumambang</w:t>
      </w:r>
      <w:r w:rsidRPr="00151A13">
        <w:rPr>
          <w:rFonts w:asciiTheme="minorBidi" w:hAnsiTheme="minorBidi"/>
          <w:lang w:val="en-ID"/>
        </w:rPr>
        <w:t xml:space="preserve"> dan </w:t>
      </w:r>
      <w:r w:rsidRPr="00151A13">
        <w:rPr>
          <w:rFonts w:asciiTheme="minorBidi" w:hAnsiTheme="minorBidi"/>
          <w:b/>
          <w:bCs/>
          <w:i/>
          <w:iCs/>
          <w:lang w:val="en-ID"/>
        </w:rPr>
        <w:t>Mijil</w:t>
      </w:r>
      <w:r>
        <w:rPr>
          <w:rFonts w:asciiTheme="minorBidi" w:hAnsiTheme="minorBidi"/>
          <w:lang w:val="en-ID"/>
        </w:rPr>
        <w:t>.</w:t>
      </w:r>
    </w:p>
    <w:p w14:paraId="3E66D1B5" w14:textId="77777777" w:rsidR="00151A13" w:rsidRDefault="00151A13" w:rsidP="00151A13">
      <w:pPr>
        <w:pStyle w:val="ListParagraph"/>
        <w:numPr>
          <w:ilvl w:val="0"/>
          <w:numId w:val="3"/>
        </w:numPr>
        <w:spacing w:after="30"/>
        <w:jc w:val="both"/>
        <w:rPr>
          <w:rFonts w:asciiTheme="minorBidi" w:hAnsiTheme="minorBidi"/>
          <w:lang w:val="en-ID"/>
        </w:rPr>
      </w:pPr>
      <w:r>
        <w:rPr>
          <w:rFonts w:asciiTheme="minorBidi" w:hAnsiTheme="minorBidi"/>
          <w:lang w:val="en-ID"/>
        </w:rPr>
        <w:t>Sunan Muria</w:t>
      </w:r>
    </w:p>
    <w:p w14:paraId="0987F13D" w14:textId="77777777" w:rsidR="00151A13" w:rsidRDefault="00151A13" w:rsidP="00816421">
      <w:pPr>
        <w:pStyle w:val="ListParagraph"/>
        <w:spacing w:after="30"/>
        <w:ind w:left="1440"/>
        <w:jc w:val="both"/>
        <w:rPr>
          <w:rFonts w:asciiTheme="minorBidi" w:hAnsiTheme="minorBidi"/>
          <w:lang w:val="en-ID"/>
        </w:rPr>
      </w:pPr>
      <w:r>
        <w:rPr>
          <w:rFonts w:asciiTheme="minorBidi" w:hAnsiTheme="minorBidi"/>
          <w:lang w:val="en-ID"/>
        </w:rPr>
        <w:t>Sunan Muria dianggap m</w:t>
      </w:r>
      <w:r w:rsidRPr="00151A13">
        <w:rPr>
          <w:rFonts w:asciiTheme="minorBidi" w:hAnsiTheme="minorBidi"/>
          <w:lang w:val="en-ID"/>
        </w:rPr>
        <w:t>encipta</w:t>
      </w:r>
      <w:r>
        <w:rPr>
          <w:rFonts w:asciiTheme="minorBidi" w:hAnsiTheme="minorBidi"/>
          <w:lang w:val="en-ID"/>
        </w:rPr>
        <w:t>kan</w:t>
      </w:r>
      <w:r w:rsidRPr="00151A13">
        <w:rPr>
          <w:rFonts w:asciiTheme="minorBidi" w:hAnsiTheme="minorBidi"/>
          <w:lang w:val="en-ID"/>
        </w:rPr>
        <w:t xml:space="preserve"> tembang-tembang cilik (sekar alit) jenis </w:t>
      </w:r>
      <w:r w:rsidRPr="00151A13">
        <w:rPr>
          <w:rFonts w:asciiTheme="minorBidi" w:hAnsiTheme="minorBidi"/>
          <w:b/>
          <w:bCs/>
          <w:i/>
          <w:iCs/>
          <w:lang w:val="en-ID"/>
        </w:rPr>
        <w:t>Sinom</w:t>
      </w:r>
      <w:r w:rsidRPr="00151A13">
        <w:rPr>
          <w:rFonts w:asciiTheme="minorBidi" w:hAnsiTheme="minorBidi"/>
          <w:lang w:val="en-ID"/>
        </w:rPr>
        <w:t xml:space="preserve"> dan </w:t>
      </w:r>
      <w:r w:rsidRPr="00151A13">
        <w:rPr>
          <w:rFonts w:asciiTheme="minorBidi" w:hAnsiTheme="minorBidi"/>
          <w:b/>
          <w:bCs/>
          <w:i/>
          <w:iCs/>
          <w:lang w:val="en-ID"/>
        </w:rPr>
        <w:t>Kinanthi</w:t>
      </w:r>
      <w:r w:rsidRPr="00151A13">
        <w:rPr>
          <w:rFonts w:asciiTheme="minorBidi" w:hAnsiTheme="minorBidi"/>
          <w:lang w:val="en-ID"/>
        </w:rPr>
        <w:t>.</w:t>
      </w:r>
      <w:r>
        <w:rPr>
          <w:rFonts w:asciiTheme="minorBidi" w:hAnsiTheme="minorBidi"/>
          <w:lang w:val="en-ID"/>
        </w:rPr>
        <w:t xml:space="preserve"> </w:t>
      </w:r>
      <w:r w:rsidRPr="00151A13">
        <w:rPr>
          <w:rFonts w:asciiTheme="minorBidi" w:hAnsiTheme="minorBidi"/>
          <w:lang w:val="en-ID"/>
        </w:rPr>
        <w:t>Dalam seni pewayangan</w:t>
      </w:r>
      <w:r w:rsidR="00816421">
        <w:rPr>
          <w:rFonts w:asciiTheme="minorBidi" w:hAnsiTheme="minorBidi"/>
          <w:lang w:val="en-ID"/>
        </w:rPr>
        <w:t xml:space="preserve">, misal,  Sunan Muria diketahui </w:t>
      </w:r>
      <w:r w:rsidRPr="00151A13">
        <w:rPr>
          <w:rFonts w:asciiTheme="minorBidi" w:hAnsiTheme="minorBidi"/>
          <w:lang w:val="en-ID"/>
        </w:rPr>
        <w:t>suka menggelar sejumlah lakon caran</w:t>
      </w:r>
      <w:r w:rsidR="00816421">
        <w:rPr>
          <w:rFonts w:asciiTheme="minorBidi" w:hAnsiTheme="minorBidi"/>
          <w:lang w:val="en-ID"/>
        </w:rPr>
        <w:t xml:space="preserve">gan pertunjukan wayang gubahan </w:t>
      </w:r>
      <w:r w:rsidRPr="00151A13">
        <w:rPr>
          <w:rFonts w:asciiTheme="minorBidi" w:hAnsiTheme="minorBidi"/>
          <w:lang w:val="en-ID"/>
        </w:rPr>
        <w:t xml:space="preserve">Sunan Kalijaga seperti  Dewa Ruci, Dewa Srani, Jamus </w:t>
      </w:r>
      <w:r w:rsidR="00816421">
        <w:rPr>
          <w:rFonts w:asciiTheme="minorBidi" w:hAnsiTheme="minorBidi"/>
          <w:lang w:val="en-ID"/>
        </w:rPr>
        <w:t xml:space="preserve">Kalimasada, Begawan Ciptaning, Semar Ambarang </w:t>
      </w:r>
      <w:r w:rsidRPr="00151A13">
        <w:rPr>
          <w:rFonts w:asciiTheme="minorBidi" w:hAnsiTheme="minorBidi"/>
          <w:lang w:val="en-ID"/>
        </w:rPr>
        <w:t>Jantur,</w:t>
      </w:r>
      <w:r w:rsidR="00816421">
        <w:rPr>
          <w:rFonts w:asciiTheme="minorBidi" w:hAnsiTheme="minorBidi"/>
          <w:lang w:val="en-ID"/>
        </w:rPr>
        <w:t xml:space="preserve"> dsb</w:t>
      </w:r>
      <w:r w:rsidRPr="00151A13">
        <w:rPr>
          <w:rFonts w:asciiTheme="minorBidi" w:hAnsiTheme="minorBidi"/>
          <w:lang w:val="en-ID"/>
        </w:rPr>
        <w:t>.</w:t>
      </w:r>
      <w:r w:rsidR="00816421">
        <w:rPr>
          <w:rFonts w:asciiTheme="minorBidi" w:hAnsiTheme="minorBidi"/>
          <w:lang w:val="en-ID"/>
        </w:rPr>
        <w:t xml:space="preserve"> Sunan Muria </w:t>
      </w:r>
      <w:r w:rsidRPr="00151A13">
        <w:rPr>
          <w:rFonts w:asciiTheme="minorBidi" w:hAnsiTheme="minorBidi"/>
          <w:lang w:val="en-ID"/>
        </w:rPr>
        <w:t>memberikan pengajaran kepada masyarakat di sekitar Gunung Muria dengan mengadakan kursus-kursus bagi para pedagang, nelayan,</w:t>
      </w:r>
      <w:r w:rsidR="00816421">
        <w:rPr>
          <w:rFonts w:asciiTheme="minorBidi" w:hAnsiTheme="minorBidi"/>
          <w:lang w:val="en-ID"/>
        </w:rPr>
        <w:t xml:space="preserve"> ataupun masyarakat kecil lain.</w:t>
      </w:r>
    </w:p>
    <w:p w14:paraId="3F3E5487" w14:textId="77777777" w:rsidR="00816421" w:rsidRDefault="00816421" w:rsidP="00816421">
      <w:pPr>
        <w:pStyle w:val="ListParagraph"/>
        <w:numPr>
          <w:ilvl w:val="0"/>
          <w:numId w:val="4"/>
        </w:numPr>
        <w:spacing w:after="30"/>
        <w:jc w:val="both"/>
        <w:rPr>
          <w:rFonts w:asciiTheme="minorBidi" w:hAnsiTheme="minorBidi"/>
          <w:lang w:val="en-ID"/>
        </w:rPr>
      </w:pPr>
      <w:r>
        <w:rPr>
          <w:rFonts w:asciiTheme="minorBidi" w:hAnsiTheme="minorBidi"/>
          <w:lang w:val="en-ID"/>
        </w:rPr>
        <w:t>Peranan Walisanga Terhadap Peradaban Indonesia</w:t>
      </w:r>
    </w:p>
    <w:p w14:paraId="553D8EB1" w14:textId="77777777" w:rsidR="00816421" w:rsidRPr="00816421" w:rsidRDefault="00816421" w:rsidP="005251E7">
      <w:pPr>
        <w:pStyle w:val="ListParagraph"/>
        <w:spacing w:after="30"/>
        <w:jc w:val="both"/>
        <w:rPr>
          <w:rFonts w:asciiTheme="minorBidi" w:hAnsiTheme="minorBidi"/>
          <w:lang w:val="en-ID"/>
        </w:rPr>
      </w:pPr>
      <w:r w:rsidRPr="00816421">
        <w:rPr>
          <w:rFonts w:asciiTheme="minorBidi" w:hAnsiTheme="minorBidi"/>
          <w:lang w:val="en-ID"/>
        </w:rPr>
        <w:t xml:space="preserve">Dalam bidang </w:t>
      </w:r>
      <w:r w:rsidRPr="005251E7">
        <w:rPr>
          <w:rFonts w:asciiTheme="minorBidi" w:hAnsiTheme="minorBidi"/>
          <w:b/>
          <w:bCs/>
          <w:lang w:val="en-ID"/>
        </w:rPr>
        <w:t>pendidikan</w:t>
      </w:r>
      <w:r w:rsidRPr="00816421">
        <w:rPr>
          <w:rFonts w:asciiTheme="minorBidi" w:hAnsiTheme="minorBidi"/>
          <w:lang w:val="en-ID"/>
        </w:rPr>
        <w:t xml:space="preserve">, </w:t>
      </w:r>
      <w:r>
        <w:rPr>
          <w:rFonts w:asciiTheme="minorBidi" w:hAnsiTheme="minorBidi"/>
          <w:lang w:val="en-ID"/>
        </w:rPr>
        <w:t>W</w:t>
      </w:r>
      <w:r w:rsidRPr="00816421">
        <w:rPr>
          <w:rFonts w:asciiTheme="minorBidi" w:hAnsiTheme="minorBidi"/>
          <w:lang w:val="en-ID"/>
        </w:rPr>
        <w:t>alisanga menjadikan masjid atau pesantren sebagai pusat dakwahnya. Mereka mendidik dan mengajari masyarakat tentang agama Islam dan bidang</w:t>
      </w:r>
      <w:r>
        <w:rPr>
          <w:rFonts w:asciiTheme="minorBidi" w:hAnsiTheme="minorBidi"/>
          <w:lang w:val="en-ID"/>
        </w:rPr>
        <w:t xml:space="preserve"> lainnya. </w:t>
      </w:r>
      <w:r w:rsidRPr="00816421">
        <w:rPr>
          <w:rFonts w:asciiTheme="minorBidi" w:hAnsiTheme="minorBidi"/>
          <w:lang w:val="en-ID"/>
        </w:rPr>
        <w:t xml:space="preserve">Dalam bidang seni </w:t>
      </w:r>
      <w:r w:rsidRPr="005251E7">
        <w:rPr>
          <w:rFonts w:asciiTheme="minorBidi" w:hAnsiTheme="minorBidi"/>
          <w:b/>
          <w:bCs/>
          <w:lang w:val="en-ID"/>
        </w:rPr>
        <w:t>arsitektur</w:t>
      </w:r>
      <w:r w:rsidRPr="00816421">
        <w:rPr>
          <w:rFonts w:asciiTheme="minorBidi" w:hAnsiTheme="minorBidi"/>
          <w:lang w:val="en-ID"/>
        </w:rPr>
        <w:t>, pembangunan masjid diutamakan sebagai rumah ibadah sekaligus pusat kegiatan umat. Banyak masjid ya</w:t>
      </w:r>
      <w:r>
        <w:rPr>
          <w:rFonts w:asciiTheme="minorBidi" w:hAnsiTheme="minorBidi"/>
          <w:lang w:val="en-ID"/>
        </w:rPr>
        <w:t>ng didirikan</w:t>
      </w:r>
      <w:r w:rsidRPr="00816421">
        <w:rPr>
          <w:rFonts w:asciiTheme="minorBidi" w:hAnsiTheme="minorBidi"/>
          <w:lang w:val="en-ID"/>
        </w:rPr>
        <w:t xml:space="preserve"> mengembangkan gaya arsitektur yang indah dengan s</w:t>
      </w:r>
      <w:r>
        <w:rPr>
          <w:rFonts w:asciiTheme="minorBidi" w:hAnsiTheme="minorBidi"/>
          <w:lang w:val="en-ID"/>
        </w:rPr>
        <w:t>entuhan etnik dan budaya lokal. S</w:t>
      </w:r>
      <w:r w:rsidRPr="00816421">
        <w:rPr>
          <w:rFonts w:asciiTheme="minorBidi" w:hAnsiTheme="minorBidi"/>
          <w:lang w:val="en-ID"/>
        </w:rPr>
        <w:t>entuhan budaya setempat menjadikan kehadiran masjid dapat diterima oleh rakyat, tanpa terjadi penolakan atau gejolak sebagai akibat adanya transisi ke agama baru.</w:t>
      </w:r>
      <w:r>
        <w:rPr>
          <w:rFonts w:asciiTheme="minorBidi" w:hAnsiTheme="minorBidi"/>
          <w:lang w:val="en-ID"/>
        </w:rPr>
        <w:t xml:space="preserve"> </w:t>
      </w:r>
      <w:r w:rsidRPr="00816421">
        <w:rPr>
          <w:rFonts w:asciiTheme="minorBidi" w:hAnsiTheme="minorBidi"/>
          <w:lang w:val="en-ID"/>
        </w:rPr>
        <w:t xml:space="preserve">Dalam bidang </w:t>
      </w:r>
      <w:r w:rsidRPr="005251E7">
        <w:rPr>
          <w:rFonts w:asciiTheme="minorBidi" w:hAnsiTheme="minorBidi"/>
          <w:b/>
          <w:bCs/>
          <w:lang w:val="en-ID"/>
        </w:rPr>
        <w:t>seni dan budaya</w:t>
      </w:r>
      <w:r w:rsidRPr="00816421">
        <w:rPr>
          <w:rFonts w:asciiTheme="minorBidi" w:hAnsiTheme="minorBidi"/>
          <w:lang w:val="en-ID"/>
        </w:rPr>
        <w:t>, membangun keharmonisan antara budaya atau tradisi lama dengan ajaran Islam.</w:t>
      </w:r>
      <w:r>
        <w:rPr>
          <w:rFonts w:asciiTheme="minorBidi" w:hAnsiTheme="minorBidi"/>
          <w:lang w:val="en-ID"/>
        </w:rPr>
        <w:t xml:space="preserve"> Bidang </w:t>
      </w:r>
      <w:r w:rsidRPr="005251E7">
        <w:rPr>
          <w:rFonts w:asciiTheme="minorBidi" w:hAnsiTheme="minorBidi"/>
          <w:b/>
          <w:bCs/>
          <w:lang w:val="en-ID"/>
        </w:rPr>
        <w:t>kebudayaan</w:t>
      </w:r>
      <w:r>
        <w:rPr>
          <w:rFonts w:asciiTheme="minorBidi" w:hAnsiTheme="minorBidi"/>
          <w:lang w:val="en-ID"/>
        </w:rPr>
        <w:t xml:space="preserve">, </w:t>
      </w:r>
      <w:r w:rsidRPr="00816421">
        <w:rPr>
          <w:rFonts w:asciiTheme="minorBidi" w:hAnsiTheme="minorBidi"/>
          <w:lang w:val="en-ID"/>
        </w:rPr>
        <w:t xml:space="preserve">istiadat yang berkembang di Indonesia banyak terpengaruh oleh peradaban Islam. </w:t>
      </w:r>
      <w:r>
        <w:rPr>
          <w:rFonts w:asciiTheme="minorBidi" w:hAnsiTheme="minorBidi"/>
          <w:lang w:val="en-ID"/>
        </w:rPr>
        <w:t>Misal,</w:t>
      </w:r>
      <w:r w:rsidRPr="00816421">
        <w:rPr>
          <w:rFonts w:asciiTheme="minorBidi" w:hAnsiTheme="minorBidi"/>
          <w:lang w:val="en-ID"/>
        </w:rPr>
        <w:t xml:space="preserve"> </w:t>
      </w:r>
      <w:r>
        <w:rPr>
          <w:rFonts w:asciiTheme="minorBidi" w:hAnsiTheme="minorBidi"/>
          <w:lang w:val="en-ID"/>
        </w:rPr>
        <w:t>uluk</w:t>
      </w:r>
      <w:r w:rsidRPr="00816421">
        <w:rPr>
          <w:rFonts w:asciiTheme="minorBidi" w:hAnsiTheme="minorBidi"/>
          <w:lang w:val="en-ID"/>
        </w:rPr>
        <w:t xml:space="preserve"> salam kepada setiap kaum muslim yang dijumpai</w:t>
      </w:r>
      <w:r>
        <w:rPr>
          <w:rFonts w:asciiTheme="minorBidi" w:hAnsiTheme="minorBidi"/>
          <w:lang w:val="en-ID"/>
        </w:rPr>
        <w:t>. D</w:t>
      </w:r>
      <w:r w:rsidRPr="00816421">
        <w:rPr>
          <w:rFonts w:asciiTheme="minorBidi" w:hAnsiTheme="minorBidi"/>
          <w:lang w:val="en-ID"/>
        </w:rPr>
        <w:t xml:space="preserve">alam bidang </w:t>
      </w:r>
      <w:r w:rsidRPr="005251E7">
        <w:rPr>
          <w:rFonts w:asciiTheme="minorBidi" w:hAnsiTheme="minorBidi"/>
          <w:b/>
          <w:bCs/>
          <w:lang w:val="en-ID"/>
        </w:rPr>
        <w:t>politik</w:t>
      </w:r>
      <w:r w:rsidRPr="00816421">
        <w:rPr>
          <w:rFonts w:asciiTheme="minorBidi" w:hAnsiTheme="minorBidi"/>
          <w:lang w:val="en-ID"/>
        </w:rPr>
        <w:t>, ketika kerajaan-kerajaan Islam mengalami masa kejayaan, banyak sekali unsur politik Islam yang berpengaruh</w:t>
      </w:r>
      <w:r>
        <w:rPr>
          <w:rFonts w:asciiTheme="minorBidi" w:hAnsiTheme="minorBidi"/>
          <w:lang w:val="en-ID"/>
        </w:rPr>
        <w:t xml:space="preserve"> </w:t>
      </w:r>
      <w:r w:rsidRPr="00816421">
        <w:rPr>
          <w:rFonts w:asciiTheme="minorBidi" w:hAnsiTheme="minorBidi"/>
          <w:lang w:val="en-ID"/>
        </w:rPr>
        <w:t xml:space="preserve">dalam sistem politik pemerintahan kerajaan-kerajaan Islam. Misalnya tentang konsep </w:t>
      </w:r>
      <w:r>
        <w:rPr>
          <w:rFonts w:asciiTheme="minorBidi" w:hAnsiTheme="minorBidi"/>
          <w:i/>
          <w:iCs/>
          <w:lang w:val="en-ID"/>
        </w:rPr>
        <w:t>khalī</w:t>
      </w:r>
      <w:r w:rsidRPr="00816421">
        <w:rPr>
          <w:rFonts w:asciiTheme="minorBidi" w:hAnsiTheme="minorBidi"/>
          <w:i/>
          <w:iCs/>
          <w:lang w:val="en-ID"/>
        </w:rPr>
        <w:t>fatull</w:t>
      </w:r>
      <w:r>
        <w:rPr>
          <w:rFonts w:asciiTheme="minorBidi" w:hAnsiTheme="minorBidi"/>
          <w:i/>
          <w:iCs/>
          <w:lang w:val="en-ID"/>
        </w:rPr>
        <w:t>āh fī</w:t>
      </w:r>
      <w:r w:rsidRPr="00816421">
        <w:rPr>
          <w:rFonts w:asciiTheme="minorBidi" w:hAnsiTheme="minorBidi"/>
          <w:i/>
          <w:iCs/>
          <w:lang w:val="en-ID"/>
        </w:rPr>
        <w:t xml:space="preserve"> </w:t>
      </w:r>
      <w:r>
        <w:rPr>
          <w:rFonts w:asciiTheme="minorBidi" w:hAnsiTheme="minorBidi"/>
          <w:i/>
          <w:iCs/>
          <w:lang w:val="en-ID"/>
        </w:rPr>
        <w:t>al-arḍ</w:t>
      </w:r>
      <w:r w:rsidRPr="00816421">
        <w:rPr>
          <w:rFonts w:asciiTheme="minorBidi" w:hAnsiTheme="minorBidi"/>
          <w:i/>
          <w:iCs/>
          <w:lang w:val="en-ID"/>
        </w:rPr>
        <w:t>i</w:t>
      </w:r>
      <w:r w:rsidRPr="00816421">
        <w:rPr>
          <w:rFonts w:asciiTheme="minorBidi" w:hAnsiTheme="minorBidi"/>
          <w:lang w:val="en-ID"/>
        </w:rPr>
        <w:t xml:space="preserve"> dan </w:t>
      </w:r>
      <w:r w:rsidR="005251E7">
        <w:rPr>
          <w:rFonts w:asciiTheme="minorBidi" w:hAnsiTheme="minorBidi"/>
          <w:i/>
          <w:iCs/>
          <w:lang w:val="en-ID"/>
        </w:rPr>
        <w:t>ẓ</w:t>
      </w:r>
      <w:r w:rsidRPr="00816421">
        <w:rPr>
          <w:rFonts w:asciiTheme="minorBidi" w:hAnsiTheme="minorBidi"/>
          <w:i/>
          <w:iCs/>
          <w:lang w:val="en-ID"/>
        </w:rPr>
        <w:t>illull</w:t>
      </w:r>
      <w:r w:rsidR="005251E7">
        <w:rPr>
          <w:rFonts w:asciiTheme="minorBidi" w:hAnsiTheme="minorBidi"/>
          <w:i/>
          <w:iCs/>
          <w:lang w:val="en-ID"/>
        </w:rPr>
        <w:t>āh fī al-arḍ</w:t>
      </w:r>
      <w:r w:rsidRPr="005251E7">
        <w:rPr>
          <w:rFonts w:asciiTheme="minorBidi" w:hAnsiTheme="minorBidi"/>
          <w:i/>
          <w:iCs/>
          <w:lang w:val="en-ID"/>
        </w:rPr>
        <w:t>i</w:t>
      </w:r>
      <w:r>
        <w:rPr>
          <w:rFonts w:asciiTheme="minorBidi" w:hAnsiTheme="minorBidi"/>
          <w:lang w:val="en-ID"/>
        </w:rPr>
        <w:t xml:space="preserve"> </w:t>
      </w:r>
      <w:r w:rsidR="005251E7">
        <w:rPr>
          <w:rFonts w:asciiTheme="minorBidi" w:hAnsiTheme="minorBidi"/>
          <w:lang w:val="en-ID"/>
        </w:rPr>
        <w:t>serta</w:t>
      </w:r>
      <w:r>
        <w:rPr>
          <w:rFonts w:asciiTheme="minorBidi" w:hAnsiTheme="minorBidi"/>
          <w:lang w:val="en-ID"/>
        </w:rPr>
        <w:t xml:space="preserve"> </w:t>
      </w:r>
      <w:r w:rsidRPr="00816421">
        <w:rPr>
          <w:rFonts w:asciiTheme="minorBidi" w:hAnsiTheme="minorBidi"/>
          <w:lang w:val="en-ID"/>
        </w:rPr>
        <w:t xml:space="preserve">tata kota mengadaptasi sistem tata kota </w:t>
      </w:r>
      <w:r>
        <w:rPr>
          <w:rFonts w:asciiTheme="minorBidi" w:hAnsiTheme="minorBidi"/>
          <w:lang w:val="en-ID"/>
        </w:rPr>
        <w:t>Arab</w:t>
      </w:r>
      <w:r w:rsidRPr="00816421">
        <w:rPr>
          <w:rFonts w:asciiTheme="minorBidi" w:hAnsiTheme="minorBidi"/>
          <w:lang w:val="en-ID"/>
        </w:rPr>
        <w:t xml:space="preserve"> yang memadukan antara keraton sebagai tempat aktivitas pemerintahan, masjid sebagai tempat ibadah, pasar sebagai pusat ekonomi masyarakat dan alun-alun sebagai tempat berkumpulnya masyarakat.</w:t>
      </w:r>
    </w:p>
    <w:p w14:paraId="3597F95D" w14:textId="77777777" w:rsidR="00151A13" w:rsidRDefault="005251E7" w:rsidP="005251E7">
      <w:pPr>
        <w:spacing w:after="30"/>
        <w:jc w:val="both"/>
        <w:rPr>
          <w:rFonts w:asciiTheme="minorBidi" w:hAnsiTheme="minorBidi"/>
          <w:lang w:val="en-ID"/>
        </w:rPr>
      </w:pPr>
      <w:r>
        <w:rPr>
          <w:rFonts w:asciiTheme="minorBidi" w:hAnsiTheme="minorBidi"/>
          <w:lang w:val="en-ID"/>
        </w:rPr>
        <w:t>Bab III (Kerajaan Islam di Indonesia)</w:t>
      </w:r>
    </w:p>
    <w:p w14:paraId="22462F31" w14:textId="77777777" w:rsidR="005251E7" w:rsidRDefault="005251E7" w:rsidP="005251E7">
      <w:pPr>
        <w:pStyle w:val="ListParagraph"/>
        <w:numPr>
          <w:ilvl w:val="0"/>
          <w:numId w:val="5"/>
        </w:numPr>
        <w:spacing w:after="30"/>
        <w:jc w:val="both"/>
        <w:rPr>
          <w:rFonts w:asciiTheme="minorBidi" w:hAnsiTheme="minorBidi"/>
          <w:lang w:val="en-ID"/>
        </w:rPr>
      </w:pPr>
      <w:r>
        <w:rPr>
          <w:rFonts w:asciiTheme="minorBidi" w:hAnsiTheme="minorBidi"/>
          <w:lang w:val="en-ID"/>
        </w:rPr>
        <w:t>Kerajaan Islam di Sumatra</w:t>
      </w:r>
    </w:p>
    <w:p w14:paraId="798D2C6F" w14:textId="77777777" w:rsidR="005251E7" w:rsidRDefault="005251E7" w:rsidP="005251E7">
      <w:pPr>
        <w:pStyle w:val="ListParagraph"/>
        <w:numPr>
          <w:ilvl w:val="0"/>
          <w:numId w:val="3"/>
        </w:numPr>
        <w:spacing w:after="30"/>
        <w:jc w:val="both"/>
        <w:rPr>
          <w:rFonts w:asciiTheme="minorBidi" w:hAnsiTheme="minorBidi"/>
          <w:lang w:val="en-ID"/>
        </w:rPr>
      </w:pPr>
      <w:r>
        <w:rPr>
          <w:rFonts w:asciiTheme="minorBidi" w:hAnsiTheme="minorBidi"/>
          <w:lang w:val="en-ID"/>
        </w:rPr>
        <w:t>Samud</w:t>
      </w:r>
      <w:r w:rsidR="00E44540">
        <w:rPr>
          <w:rFonts w:asciiTheme="minorBidi" w:hAnsiTheme="minorBidi"/>
          <w:lang w:val="en-ID"/>
        </w:rPr>
        <w:t>e</w:t>
      </w:r>
      <w:r>
        <w:rPr>
          <w:rFonts w:asciiTheme="minorBidi" w:hAnsiTheme="minorBidi"/>
          <w:lang w:val="en-ID"/>
        </w:rPr>
        <w:t>ra Pasai</w:t>
      </w:r>
    </w:p>
    <w:p w14:paraId="37EEA306" w14:textId="77777777" w:rsidR="005251E7" w:rsidRDefault="005251E7" w:rsidP="005251E7">
      <w:pPr>
        <w:pStyle w:val="ListParagraph"/>
        <w:spacing w:after="30"/>
        <w:ind w:left="1440"/>
        <w:jc w:val="both"/>
        <w:rPr>
          <w:rFonts w:asciiTheme="minorBidi" w:hAnsiTheme="minorBidi"/>
          <w:lang w:val="en-ID"/>
        </w:rPr>
      </w:pPr>
      <w:r w:rsidRPr="005251E7">
        <w:rPr>
          <w:rFonts w:asciiTheme="minorBidi" w:hAnsiTheme="minorBidi"/>
          <w:lang w:val="en-ID"/>
        </w:rPr>
        <w:lastRenderedPageBreak/>
        <w:t>Berdiri sekitar awal atau pertengahan abad ke-13 M. Raja pertamanya adalah Malik al-</w:t>
      </w:r>
      <w:r>
        <w:rPr>
          <w:rFonts w:asciiTheme="minorBidi" w:hAnsiTheme="minorBidi"/>
          <w:lang w:val="en-ID"/>
        </w:rPr>
        <w:t>Saleh</w:t>
      </w:r>
      <w:r w:rsidRPr="005251E7">
        <w:rPr>
          <w:rFonts w:asciiTheme="minorBidi" w:hAnsiTheme="minorBidi"/>
          <w:lang w:val="en-ID"/>
        </w:rPr>
        <w:t>.</w:t>
      </w:r>
      <w:r>
        <w:rPr>
          <w:rFonts w:asciiTheme="minorBidi" w:hAnsiTheme="minorBidi"/>
          <w:lang w:val="en-ID"/>
        </w:rPr>
        <w:t xml:space="preserve"> </w:t>
      </w:r>
      <w:r w:rsidRPr="005251E7">
        <w:rPr>
          <w:rFonts w:asciiTheme="minorBidi" w:hAnsiTheme="minorBidi"/>
          <w:lang w:val="en-ID"/>
        </w:rPr>
        <w:t>Penguasa Samudera Pasai bernama Me</w:t>
      </w:r>
      <w:r>
        <w:rPr>
          <w:rFonts w:asciiTheme="minorBidi" w:hAnsiTheme="minorBidi"/>
          <w:lang w:val="en-ID"/>
        </w:rPr>
        <w:t>u</w:t>
      </w:r>
      <w:r w:rsidRPr="005251E7">
        <w:rPr>
          <w:rFonts w:asciiTheme="minorBidi" w:hAnsiTheme="minorBidi"/>
          <w:lang w:val="en-ID"/>
        </w:rPr>
        <w:t>rah Silu yang memeluk agama Islam atas ajakan Syekh Ismail. Syekh Ismail adalah seorang da'i dan utusan Syarif Mekah yang datang melalui Malabar. Setelah memeluk agama Islam, Merah Silu mengganti namanya menjadi Malik al-Saleh.</w:t>
      </w:r>
      <w:r>
        <w:rPr>
          <w:rFonts w:asciiTheme="minorBidi" w:hAnsiTheme="minorBidi"/>
          <w:lang w:val="en-ID"/>
        </w:rPr>
        <w:t xml:space="preserve"> </w:t>
      </w:r>
      <w:r w:rsidRPr="005251E7">
        <w:rPr>
          <w:rFonts w:asciiTheme="minorBidi" w:hAnsiTheme="minorBidi"/>
          <w:lang w:val="en-ID"/>
        </w:rPr>
        <w:t>Dalam catatan Ibnu Batutah pada tahun 134</w:t>
      </w:r>
      <w:r>
        <w:rPr>
          <w:rFonts w:asciiTheme="minorBidi" w:hAnsiTheme="minorBidi"/>
          <w:lang w:val="en-ID"/>
        </w:rPr>
        <w:t>5 menyatakan, ketika</w:t>
      </w:r>
      <w:r w:rsidRPr="005251E7">
        <w:rPr>
          <w:rFonts w:asciiTheme="minorBidi" w:hAnsiTheme="minorBidi"/>
          <w:lang w:val="en-ID"/>
        </w:rPr>
        <w:t xml:space="preserve"> singgah di Pasai, raja yang berkuasa bernama Malik al-Zahir. Ibnu Batutah menganggap bahwa raja ini benar-benar menunjukkan citra sebagai seorang raja muslim. Malik al-Zahir dikenal sebagai seorang raja yang ortodoks, suka mengajak dan mengundang diskusi dengan para ahli fikih dan ushul, sehingga istananya ramai dikunjungi para cendekiawan dari berbagai negeri. Ia mengadakan hubungan dengan dunia Islam, diantaranya dengan Persia dan Delhi</w:t>
      </w:r>
      <w:r>
        <w:rPr>
          <w:rFonts w:asciiTheme="minorBidi" w:hAnsiTheme="minorBidi"/>
          <w:lang w:val="en-ID"/>
        </w:rPr>
        <w:t xml:space="preserve">. </w:t>
      </w:r>
      <w:r w:rsidRPr="005251E7">
        <w:rPr>
          <w:rFonts w:asciiTheme="minorBidi" w:hAnsiTheme="minorBidi"/>
          <w:lang w:val="en-ID"/>
        </w:rPr>
        <w:t>Pada tahun 1521 kerajaan Samudera Pasai ditaklukkan dan dikuasai oleh Bangsa Portugis yang kemudian menguasainya selama tiga tahun. Setelah itu, sejak tahun 1524 dan seterusnya, Kerajaan Samudera Pasai masuk di bawah kekuasaan Kerajaan Aceh yang berpusat di Bandar Aceh Darussalam</w:t>
      </w:r>
    </w:p>
    <w:p w14:paraId="58F0EB07" w14:textId="77777777" w:rsidR="005251E7" w:rsidRDefault="005251E7" w:rsidP="005251E7">
      <w:pPr>
        <w:pStyle w:val="ListParagraph"/>
        <w:numPr>
          <w:ilvl w:val="0"/>
          <w:numId w:val="3"/>
        </w:numPr>
        <w:spacing w:after="30"/>
        <w:jc w:val="both"/>
        <w:rPr>
          <w:rFonts w:asciiTheme="minorBidi" w:hAnsiTheme="minorBidi"/>
          <w:lang w:val="en-ID"/>
        </w:rPr>
      </w:pPr>
      <w:r>
        <w:rPr>
          <w:rFonts w:asciiTheme="minorBidi" w:hAnsiTheme="minorBidi"/>
          <w:lang w:val="en-ID"/>
        </w:rPr>
        <w:t>Kesultanan Aceh Darussalam</w:t>
      </w:r>
    </w:p>
    <w:p w14:paraId="2D75612F" w14:textId="77777777" w:rsidR="005251E7" w:rsidRDefault="005251E7" w:rsidP="00E44540">
      <w:pPr>
        <w:pStyle w:val="ListParagraph"/>
        <w:spacing w:after="30"/>
        <w:ind w:left="1440"/>
        <w:jc w:val="both"/>
        <w:rPr>
          <w:rFonts w:asciiTheme="minorBidi" w:hAnsiTheme="minorBidi"/>
          <w:lang w:val="en-ID"/>
        </w:rPr>
      </w:pPr>
      <w:r>
        <w:rPr>
          <w:rFonts w:asciiTheme="minorBidi" w:hAnsiTheme="minorBidi"/>
          <w:lang w:val="en-ID"/>
        </w:rPr>
        <w:t xml:space="preserve">Didirikan oleh </w:t>
      </w:r>
      <w:r w:rsidRPr="005251E7">
        <w:rPr>
          <w:rFonts w:asciiTheme="minorBidi" w:hAnsiTheme="minorBidi"/>
          <w:lang w:val="en-ID"/>
        </w:rPr>
        <w:t xml:space="preserve">Sultan Ali Mughayat Syah pada awal abad ke-16 M. </w:t>
      </w:r>
      <w:r>
        <w:rPr>
          <w:rFonts w:asciiTheme="minorBidi" w:hAnsiTheme="minorBidi"/>
          <w:lang w:val="en-ID"/>
        </w:rPr>
        <w:t>M</w:t>
      </w:r>
      <w:r w:rsidRPr="005251E7">
        <w:rPr>
          <w:rFonts w:asciiTheme="minorBidi" w:hAnsiTheme="minorBidi"/>
          <w:lang w:val="en-ID"/>
        </w:rPr>
        <w:t>emer</w:t>
      </w:r>
      <w:r>
        <w:rPr>
          <w:rFonts w:asciiTheme="minorBidi" w:hAnsiTheme="minorBidi"/>
          <w:lang w:val="en-ID"/>
        </w:rPr>
        <w:t>intah antara tahun 1507-</w:t>
      </w:r>
      <w:r w:rsidRPr="005251E7">
        <w:rPr>
          <w:rFonts w:asciiTheme="minorBidi" w:hAnsiTheme="minorBidi"/>
          <w:lang w:val="en-ID"/>
        </w:rPr>
        <w:t>1522 M.</w:t>
      </w:r>
      <w:r>
        <w:rPr>
          <w:rFonts w:asciiTheme="minorBidi" w:hAnsiTheme="minorBidi"/>
          <w:lang w:val="en-ID"/>
        </w:rPr>
        <w:t xml:space="preserve"> </w:t>
      </w:r>
      <w:r w:rsidRPr="005251E7">
        <w:rPr>
          <w:rFonts w:asciiTheme="minorBidi" w:hAnsiTheme="minorBidi"/>
          <w:lang w:val="en-ID"/>
        </w:rPr>
        <w:t>Wilayah kekuasaannya dari Pidie samp</w:t>
      </w:r>
      <w:r w:rsidR="00E44540">
        <w:rPr>
          <w:rFonts w:asciiTheme="minorBidi" w:hAnsiTheme="minorBidi"/>
          <w:lang w:val="en-ID"/>
        </w:rPr>
        <w:t>ai ke Sumatera Timur. P</w:t>
      </w:r>
      <w:r w:rsidRPr="005251E7">
        <w:rPr>
          <w:rFonts w:asciiTheme="minorBidi" w:hAnsiTheme="minorBidi"/>
          <w:lang w:val="en-ID"/>
        </w:rPr>
        <w:t>eletak dasar kebesaran Aceh adalah Sultan Alauddin Riayat</w:t>
      </w:r>
      <w:r w:rsidR="00E44540">
        <w:rPr>
          <w:rFonts w:asciiTheme="minorBidi" w:hAnsiTheme="minorBidi"/>
          <w:lang w:val="en-ID"/>
        </w:rPr>
        <w:t xml:space="preserve"> Syah yang bergelar Al-Qohar. </w:t>
      </w:r>
      <w:r w:rsidRPr="005251E7">
        <w:rPr>
          <w:rFonts w:asciiTheme="minorBidi" w:hAnsiTheme="minorBidi"/>
          <w:lang w:val="en-ID"/>
        </w:rPr>
        <w:t>Sultan Iskandar Muda (1608-1637 M) berhasil membawa kejayaan kerajaan. Wilayah kekuasaannya meliputi pelabuhan di pesisir timur dan barat Sumatera dan Aceh, tanah Gayo, Minangkabau. Setelah mangkat digantikan oleh Sultan Iskandar Tsani yang memiliki sikap lemah lembut, dan adil, pengetahuan agamanya maju dengan cepat. Sepeninggal beliau dipimpin oleh penguasa yang lemah sehingga mengalami kemunduran</w:t>
      </w:r>
      <w:r w:rsidR="00E44540">
        <w:rPr>
          <w:rFonts w:asciiTheme="minorBidi" w:hAnsiTheme="minorBidi"/>
          <w:lang w:val="en-ID"/>
        </w:rPr>
        <w:t>.</w:t>
      </w:r>
    </w:p>
    <w:p w14:paraId="0B1E024C" w14:textId="77777777" w:rsidR="00ED2313" w:rsidRDefault="00E44540" w:rsidP="00E44540">
      <w:pPr>
        <w:pStyle w:val="ListParagraph"/>
        <w:numPr>
          <w:ilvl w:val="0"/>
          <w:numId w:val="5"/>
        </w:numPr>
        <w:spacing w:after="30"/>
        <w:jc w:val="both"/>
        <w:rPr>
          <w:rFonts w:asciiTheme="minorBidi" w:hAnsiTheme="minorBidi"/>
          <w:lang w:val="en-ID"/>
        </w:rPr>
      </w:pPr>
      <w:r>
        <w:rPr>
          <w:rFonts w:asciiTheme="minorBidi" w:hAnsiTheme="minorBidi"/>
          <w:lang w:val="en-ID"/>
        </w:rPr>
        <w:t>Kerajaan Islam di Jawa</w:t>
      </w:r>
    </w:p>
    <w:p w14:paraId="194AD642" w14:textId="77777777" w:rsidR="00E44540" w:rsidRDefault="00E44540" w:rsidP="00E44540">
      <w:pPr>
        <w:pStyle w:val="ListParagraph"/>
        <w:numPr>
          <w:ilvl w:val="0"/>
          <w:numId w:val="3"/>
        </w:numPr>
        <w:spacing w:after="30"/>
        <w:jc w:val="both"/>
        <w:rPr>
          <w:rFonts w:asciiTheme="minorBidi" w:hAnsiTheme="minorBidi"/>
          <w:lang w:val="en-ID"/>
        </w:rPr>
      </w:pPr>
      <w:r>
        <w:rPr>
          <w:rFonts w:asciiTheme="minorBidi" w:hAnsiTheme="minorBidi"/>
          <w:lang w:val="en-ID"/>
        </w:rPr>
        <w:t>Kesultanan Demak Bintara</w:t>
      </w:r>
    </w:p>
    <w:p w14:paraId="670A61BD" w14:textId="77777777" w:rsidR="00E44540" w:rsidRDefault="00E44540" w:rsidP="00E44540">
      <w:pPr>
        <w:pStyle w:val="ListParagraph"/>
        <w:spacing w:after="30"/>
        <w:ind w:left="1440"/>
        <w:jc w:val="both"/>
        <w:rPr>
          <w:rFonts w:asciiTheme="minorBidi" w:hAnsiTheme="minorBidi"/>
          <w:lang w:val="en-ID"/>
        </w:rPr>
      </w:pPr>
      <w:r>
        <w:rPr>
          <w:rFonts w:asciiTheme="minorBidi" w:hAnsiTheme="minorBidi"/>
          <w:lang w:val="en-ID"/>
        </w:rPr>
        <w:t>D</w:t>
      </w:r>
      <w:r w:rsidRPr="00E44540">
        <w:rPr>
          <w:rFonts w:asciiTheme="minorBidi" w:hAnsiTheme="minorBidi"/>
          <w:lang w:val="en-ID"/>
        </w:rPr>
        <w:t>idirikan oleh Rade</w:t>
      </w:r>
      <w:r>
        <w:rPr>
          <w:rFonts w:asciiTheme="minorBidi" w:hAnsiTheme="minorBidi"/>
          <w:lang w:val="en-ID"/>
        </w:rPr>
        <w:t xml:space="preserve">n Fatah (1500-1518 M). Mulanya merupakan </w:t>
      </w:r>
      <w:r w:rsidRPr="00E44540">
        <w:rPr>
          <w:rFonts w:asciiTheme="minorBidi" w:hAnsiTheme="minorBidi"/>
          <w:lang w:val="en-ID"/>
        </w:rPr>
        <w:t>seorang adipati di Bint</w:t>
      </w:r>
      <w:r>
        <w:rPr>
          <w:rFonts w:asciiTheme="minorBidi" w:hAnsiTheme="minorBidi"/>
          <w:lang w:val="en-ID"/>
        </w:rPr>
        <w:t>a</w:t>
      </w:r>
      <w:r w:rsidRPr="00E44540">
        <w:rPr>
          <w:rFonts w:asciiTheme="minorBidi" w:hAnsiTheme="minorBidi"/>
          <w:lang w:val="en-ID"/>
        </w:rPr>
        <w:t>r</w:t>
      </w:r>
      <w:r>
        <w:rPr>
          <w:rFonts w:asciiTheme="minorBidi" w:hAnsiTheme="minorBidi"/>
          <w:lang w:val="en-ID"/>
        </w:rPr>
        <w:t>a</w:t>
      </w:r>
      <w:r w:rsidRPr="00E44540">
        <w:rPr>
          <w:rFonts w:asciiTheme="minorBidi" w:hAnsiTheme="minorBidi"/>
          <w:lang w:val="en-ID"/>
        </w:rPr>
        <w:t xml:space="preserve">, Demak. Raden Fatah secara terang-terangan memutuskan ikatan dengan Majapahit, yang kala itu </w:t>
      </w:r>
      <w:r>
        <w:rPr>
          <w:rFonts w:asciiTheme="minorBidi" w:hAnsiTheme="minorBidi"/>
          <w:lang w:val="en-ID"/>
        </w:rPr>
        <w:t>mengalami masa kemunduran. A</w:t>
      </w:r>
      <w:r w:rsidRPr="00E44540">
        <w:rPr>
          <w:rFonts w:asciiTheme="minorBidi" w:hAnsiTheme="minorBidi"/>
          <w:lang w:val="en-ID"/>
        </w:rPr>
        <w:t xml:space="preserve">tas prakarsa </w:t>
      </w:r>
      <w:r>
        <w:rPr>
          <w:rFonts w:asciiTheme="minorBidi" w:hAnsiTheme="minorBidi"/>
          <w:lang w:val="en-ID"/>
        </w:rPr>
        <w:t>Dewan Wali</w:t>
      </w:r>
      <w:r w:rsidRPr="00E44540">
        <w:rPr>
          <w:rFonts w:asciiTheme="minorBidi" w:hAnsiTheme="minorBidi"/>
          <w:lang w:val="en-ID"/>
        </w:rPr>
        <w:t>, mendirikan kerajaan Islam yang beribu kota Demak</w:t>
      </w:r>
      <w:r>
        <w:rPr>
          <w:rFonts w:asciiTheme="minorBidi" w:hAnsiTheme="minorBidi"/>
          <w:lang w:val="en-ID"/>
        </w:rPr>
        <w:t xml:space="preserve">. </w:t>
      </w:r>
      <w:r w:rsidRPr="00E44540">
        <w:rPr>
          <w:rFonts w:asciiTheme="minorBidi" w:hAnsiTheme="minorBidi"/>
          <w:lang w:val="en-ID"/>
        </w:rPr>
        <w:t>Kerajaan Demak mencapai puncak kejayaannya pada masa Sultan Trenggono. Kerajaan Demak berhasil memainkan peran strategis sebagai basis penyebaran Islam di Jawa pada abad ke-16. Daerah kekuasaan Kerajaan Demak meliputi pesisir pantai utara Jawa. Pengaruhnya bahkan melampaui beberapa wilayah di luar Pulau Jawa. Pada t</w:t>
      </w:r>
      <w:r>
        <w:rPr>
          <w:rFonts w:asciiTheme="minorBidi" w:hAnsiTheme="minorBidi"/>
          <w:lang w:val="en-ID"/>
        </w:rPr>
        <w:t>ahun 1523-1524 M, Sunan Gunungj</w:t>
      </w:r>
      <w:r w:rsidRPr="00E44540">
        <w:rPr>
          <w:rFonts w:asciiTheme="minorBidi" w:hAnsiTheme="minorBidi"/>
          <w:lang w:val="en-ID"/>
        </w:rPr>
        <w:t>ati dengan tentara Demak beran</w:t>
      </w:r>
      <w:r>
        <w:rPr>
          <w:rFonts w:asciiTheme="minorBidi" w:hAnsiTheme="minorBidi"/>
          <w:lang w:val="en-ID"/>
        </w:rPr>
        <w:t xml:space="preserve">gkat </w:t>
      </w:r>
      <w:r w:rsidRPr="00E44540">
        <w:rPr>
          <w:rFonts w:asciiTheme="minorBidi" w:hAnsiTheme="minorBidi"/>
          <w:lang w:val="en-ID"/>
        </w:rPr>
        <w:t>menaklukkan Banten</w:t>
      </w:r>
      <w:r>
        <w:rPr>
          <w:rFonts w:asciiTheme="minorBidi" w:hAnsiTheme="minorBidi"/>
          <w:lang w:val="en-ID"/>
        </w:rPr>
        <w:t xml:space="preserve">. </w:t>
      </w:r>
      <w:r w:rsidRPr="00E44540">
        <w:rPr>
          <w:rFonts w:asciiTheme="minorBidi" w:hAnsiTheme="minorBidi"/>
          <w:lang w:val="en-ID"/>
        </w:rPr>
        <w:t>Pas</w:t>
      </w:r>
      <w:r>
        <w:rPr>
          <w:rFonts w:asciiTheme="minorBidi" w:hAnsiTheme="minorBidi"/>
          <w:lang w:val="en-ID"/>
        </w:rPr>
        <w:t>ca mangkatnya Sultan Trengga</w:t>
      </w:r>
      <w:r w:rsidRPr="00E44540">
        <w:rPr>
          <w:rFonts w:asciiTheme="minorBidi" w:hAnsiTheme="minorBidi"/>
          <w:lang w:val="en-ID"/>
        </w:rPr>
        <w:t>n</w:t>
      </w:r>
      <w:r>
        <w:rPr>
          <w:rFonts w:asciiTheme="minorBidi" w:hAnsiTheme="minorBidi"/>
          <w:lang w:val="en-ID"/>
        </w:rPr>
        <w:t>a</w:t>
      </w:r>
      <w:r w:rsidRPr="00E44540">
        <w:rPr>
          <w:rFonts w:asciiTheme="minorBidi" w:hAnsiTheme="minorBidi"/>
          <w:lang w:val="en-ID"/>
        </w:rPr>
        <w:t>, kepemimpinan Kerajaan Islam Demak dilanjutkan oleh Sunan Prawoto namun tidak berselang lama, tragedi berdarah terjadi. Sunan Prawoto dibunuh oleh Arya Penangsang sebagai bentuk balas dendam terhadap Sunan Prawoto atas meninggalnya Sultan Trengg</w:t>
      </w:r>
      <w:r>
        <w:rPr>
          <w:rFonts w:asciiTheme="minorBidi" w:hAnsiTheme="minorBidi"/>
          <w:lang w:val="en-ID"/>
        </w:rPr>
        <w:t>a</w:t>
      </w:r>
      <w:r w:rsidRPr="00E44540">
        <w:rPr>
          <w:rFonts w:asciiTheme="minorBidi" w:hAnsiTheme="minorBidi"/>
          <w:lang w:val="en-ID"/>
        </w:rPr>
        <w:t>n</w:t>
      </w:r>
      <w:r>
        <w:rPr>
          <w:rFonts w:asciiTheme="minorBidi" w:hAnsiTheme="minorBidi"/>
          <w:lang w:val="en-ID"/>
        </w:rPr>
        <w:t xml:space="preserve">a. Perlawanan Arya Penangsang </w:t>
      </w:r>
      <w:r w:rsidRPr="00E44540">
        <w:rPr>
          <w:rFonts w:asciiTheme="minorBidi" w:hAnsiTheme="minorBidi"/>
          <w:lang w:val="en-ID"/>
        </w:rPr>
        <w:t>dipatahkan oleh Jaka Tingkir</w:t>
      </w:r>
      <w:r>
        <w:rPr>
          <w:rFonts w:asciiTheme="minorBidi" w:hAnsiTheme="minorBidi"/>
          <w:lang w:val="en-ID"/>
        </w:rPr>
        <w:t>.</w:t>
      </w:r>
    </w:p>
    <w:p w14:paraId="14547F9B" w14:textId="77777777" w:rsidR="00E44540" w:rsidRDefault="00E44540" w:rsidP="00E44540">
      <w:pPr>
        <w:pStyle w:val="ListParagraph"/>
        <w:numPr>
          <w:ilvl w:val="0"/>
          <w:numId w:val="3"/>
        </w:numPr>
        <w:spacing w:after="30"/>
        <w:jc w:val="both"/>
        <w:rPr>
          <w:rFonts w:asciiTheme="minorBidi" w:hAnsiTheme="minorBidi"/>
          <w:lang w:val="en-ID"/>
        </w:rPr>
      </w:pPr>
      <w:r>
        <w:rPr>
          <w:rFonts w:asciiTheme="minorBidi" w:hAnsiTheme="minorBidi"/>
          <w:lang w:val="en-ID"/>
        </w:rPr>
        <w:t>Kesultanan Pajang</w:t>
      </w:r>
    </w:p>
    <w:p w14:paraId="08B01F06" w14:textId="77777777" w:rsidR="00E44540" w:rsidRDefault="00E44540" w:rsidP="002C7B15">
      <w:pPr>
        <w:pStyle w:val="ListParagraph"/>
        <w:spacing w:after="30"/>
        <w:ind w:left="1440"/>
        <w:jc w:val="both"/>
        <w:rPr>
          <w:rFonts w:asciiTheme="minorBidi" w:hAnsiTheme="minorBidi"/>
          <w:lang w:val="en-ID"/>
        </w:rPr>
      </w:pPr>
      <w:r>
        <w:rPr>
          <w:rFonts w:asciiTheme="minorBidi" w:hAnsiTheme="minorBidi"/>
          <w:lang w:val="en-ID"/>
        </w:rPr>
        <w:t xml:space="preserve">Didirikan Jaka Tingkir sebagai lanjutan Kesultanan Demak dengan bantuan Ki Gede Pamanahan dan Ki Penjawi. Jaka Tingkir didaulat oleh Sunan Giri dan digelari Sultan Hadiwijaya. Usai mangkat, </w:t>
      </w:r>
      <w:r w:rsidRPr="00E44540">
        <w:rPr>
          <w:rFonts w:asciiTheme="minorBidi" w:hAnsiTheme="minorBidi"/>
          <w:lang w:val="en-ID"/>
        </w:rPr>
        <w:t>diganti oleh menantunya</w:t>
      </w:r>
      <w:r>
        <w:rPr>
          <w:rFonts w:asciiTheme="minorBidi" w:hAnsiTheme="minorBidi"/>
          <w:lang w:val="en-ID"/>
        </w:rPr>
        <w:t>, Arya Pan</w:t>
      </w:r>
      <w:r w:rsidRPr="00E44540">
        <w:rPr>
          <w:rFonts w:asciiTheme="minorBidi" w:hAnsiTheme="minorBidi"/>
          <w:lang w:val="en-ID"/>
        </w:rPr>
        <w:t xml:space="preserve">giri yang </w:t>
      </w:r>
      <w:r>
        <w:rPr>
          <w:rFonts w:asciiTheme="minorBidi" w:hAnsiTheme="minorBidi"/>
          <w:lang w:val="en-ID"/>
        </w:rPr>
        <w:t xml:space="preserve">merupakan anak asuh Sunan </w:t>
      </w:r>
      <w:r w:rsidRPr="00E44540">
        <w:rPr>
          <w:rFonts w:asciiTheme="minorBidi" w:hAnsiTheme="minorBidi"/>
          <w:lang w:val="en-ID"/>
        </w:rPr>
        <w:t>Prawoto</w:t>
      </w:r>
      <w:r w:rsidR="002C7B15">
        <w:rPr>
          <w:rFonts w:asciiTheme="minorBidi" w:hAnsiTheme="minorBidi"/>
          <w:lang w:val="en-ID"/>
        </w:rPr>
        <w:t>. P</w:t>
      </w:r>
      <w:r>
        <w:rPr>
          <w:rFonts w:asciiTheme="minorBidi" w:hAnsiTheme="minorBidi"/>
          <w:lang w:val="en-ID"/>
        </w:rPr>
        <w:t>utra</w:t>
      </w:r>
      <w:r w:rsidRPr="00E44540">
        <w:rPr>
          <w:rFonts w:asciiTheme="minorBidi" w:hAnsiTheme="minorBidi"/>
          <w:lang w:val="en-ID"/>
        </w:rPr>
        <w:t xml:space="preserve"> </w:t>
      </w:r>
      <w:r>
        <w:rPr>
          <w:rFonts w:asciiTheme="minorBidi" w:hAnsiTheme="minorBidi"/>
          <w:lang w:val="en-ID"/>
        </w:rPr>
        <w:t xml:space="preserve">Jaka Tingkir, </w:t>
      </w:r>
      <w:r w:rsidRPr="00E44540">
        <w:rPr>
          <w:rFonts w:asciiTheme="minorBidi" w:hAnsiTheme="minorBidi"/>
          <w:lang w:val="en-ID"/>
        </w:rPr>
        <w:t xml:space="preserve">Pangeran Benawa </w:t>
      </w:r>
      <w:r w:rsidR="002C7B15">
        <w:rPr>
          <w:rFonts w:asciiTheme="minorBidi" w:hAnsiTheme="minorBidi"/>
          <w:lang w:val="en-ID"/>
        </w:rPr>
        <w:t>memiliki ambisi untuk menyuksesi</w:t>
      </w:r>
      <w:r w:rsidRPr="00E44540">
        <w:rPr>
          <w:rFonts w:asciiTheme="minorBidi" w:hAnsiTheme="minorBidi"/>
          <w:lang w:val="en-ID"/>
        </w:rPr>
        <w:t xml:space="preserve"> </w:t>
      </w:r>
      <w:r w:rsidR="002C7B15">
        <w:rPr>
          <w:rFonts w:asciiTheme="minorBidi" w:hAnsiTheme="minorBidi"/>
          <w:lang w:val="en-ID"/>
        </w:rPr>
        <w:t xml:space="preserve">namun tiada berkuasa </w:t>
      </w:r>
      <w:r w:rsidRPr="00E44540">
        <w:rPr>
          <w:rFonts w:asciiTheme="minorBidi" w:hAnsiTheme="minorBidi"/>
          <w:lang w:val="en-ID"/>
        </w:rPr>
        <w:t>untuk melawa</w:t>
      </w:r>
      <w:r w:rsidR="002C7B15">
        <w:rPr>
          <w:rFonts w:asciiTheme="minorBidi" w:hAnsiTheme="minorBidi"/>
          <w:lang w:val="en-ID"/>
        </w:rPr>
        <w:t>n Arya Pan</w:t>
      </w:r>
      <w:r w:rsidRPr="00E44540">
        <w:rPr>
          <w:rFonts w:asciiTheme="minorBidi" w:hAnsiTheme="minorBidi"/>
          <w:lang w:val="en-ID"/>
        </w:rPr>
        <w:t xml:space="preserve">giri, </w:t>
      </w:r>
      <w:r w:rsidR="002C7B15">
        <w:rPr>
          <w:rFonts w:asciiTheme="minorBidi" w:hAnsiTheme="minorBidi"/>
          <w:lang w:val="en-ID"/>
        </w:rPr>
        <w:t>maka</w:t>
      </w:r>
      <w:r w:rsidRPr="00E44540">
        <w:rPr>
          <w:rFonts w:asciiTheme="minorBidi" w:hAnsiTheme="minorBidi"/>
          <w:lang w:val="en-ID"/>
        </w:rPr>
        <w:t xml:space="preserve"> </w:t>
      </w:r>
      <w:r w:rsidR="002C7B15">
        <w:rPr>
          <w:rFonts w:asciiTheme="minorBidi" w:hAnsiTheme="minorBidi"/>
          <w:lang w:val="en-ID"/>
        </w:rPr>
        <w:t>mengundang</w:t>
      </w:r>
      <w:r w:rsidRPr="00E44540">
        <w:rPr>
          <w:rFonts w:asciiTheme="minorBidi" w:hAnsiTheme="minorBidi"/>
          <w:lang w:val="en-ID"/>
        </w:rPr>
        <w:t xml:space="preserve"> Panembahan Senopati </w:t>
      </w:r>
      <w:r w:rsidR="002C7B15">
        <w:rPr>
          <w:rFonts w:asciiTheme="minorBidi" w:hAnsiTheme="minorBidi"/>
          <w:lang w:val="en-ID"/>
        </w:rPr>
        <w:t xml:space="preserve">untuk </w:t>
      </w:r>
      <w:r w:rsidR="002C7B15">
        <w:rPr>
          <w:rFonts w:asciiTheme="minorBidi" w:hAnsiTheme="minorBidi"/>
          <w:lang w:val="en-ID"/>
        </w:rPr>
        <w:lastRenderedPageBreak/>
        <w:t>mengusir Arya Pan</w:t>
      </w:r>
      <w:r w:rsidRPr="00E44540">
        <w:rPr>
          <w:rFonts w:asciiTheme="minorBidi" w:hAnsiTheme="minorBidi"/>
          <w:lang w:val="en-ID"/>
        </w:rPr>
        <w:t>giri</w:t>
      </w:r>
      <w:r w:rsidR="002C7B15">
        <w:rPr>
          <w:rFonts w:asciiTheme="minorBidi" w:hAnsiTheme="minorBidi"/>
          <w:lang w:val="en-ID"/>
        </w:rPr>
        <w:t>. Semenjak itu</w:t>
      </w:r>
      <w:r w:rsidR="002C7B15" w:rsidRPr="002C7B15">
        <w:rPr>
          <w:rFonts w:asciiTheme="minorBidi" w:hAnsiTheme="minorBidi"/>
          <w:lang w:val="en-ID"/>
        </w:rPr>
        <w:t xml:space="preserve"> </w:t>
      </w:r>
      <w:r w:rsidR="002C7B15">
        <w:rPr>
          <w:rFonts w:asciiTheme="minorBidi" w:hAnsiTheme="minorBidi"/>
          <w:lang w:val="en-ID"/>
        </w:rPr>
        <w:t>P</w:t>
      </w:r>
      <w:r w:rsidR="002C7B15" w:rsidRPr="002C7B15">
        <w:rPr>
          <w:rFonts w:asciiTheme="minorBidi" w:hAnsiTheme="minorBidi"/>
          <w:lang w:val="en-ID"/>
        </w:rPr>
        <w:t>ajang dibawah ken</w:t>
      </w:r>
      <w:r w:rsidR="002C7B15">
        <w:rPr>
          <w:rFonts w:asciiTheme="minorBidi" w:hAnsiTheme="minorBidi"/>
          <w:lang w:val="en-ID"/>
        </w:rPr>
        <w:t>dali Kesultanan</w:t>
      </w:r>
      <w:r w:rsidR="002C7B15" w:rsidRPr="002C7B15">
        <w:rPr>
          <w:rFonts w:asciiTheme="minorBidi" w:hAnsiTheme="minorBidi"/>
          <w:lang w:val="en-ID"/>
        </w:rPr>
        <w:t xml:space="preserve"> Mataram. </w:t>
      </w:r>
      <w:r w:rsidR="002C7B15">
        <w:rPr>
          <w:rFonts w:asciiTheme="minorBidi" w:hAnsiTheme="minorBidi"/>
          <w:lang w:val="en-ID"/>
        </w:rPr>
        <w:t>P</w:t>
      </w:r>
      <w:r w:rsidR="002C7B15" w:rsidRPr="002C7B15">
        <w:rPr>
          <w:rFonts w:asciiTheme="minorBidi" w:hAnsiTheme="minorBidi"/>
          <w:lang w:val="en-ID"/>
        </w:rPr>
        <w:t xml:space="preserve">ada masa Sultan Agung </w:t>
      </w:r>
      <w:r w:rsidR="002C7B15">
        <w:rPr>
          <w:rFonts w:asciiTheme="minorBidi" w:hAnsiTheme="minorBidi"/>
          <w:lang w:val="en-ID"/>
        </w:rPr>
        <w:t xml:space="preserve">yang </w:t>
      </w:r>
      <w:r w:rsidR="002C7B15" w:rsidRPr="002C7B15">
        <w:rPr>
          <w:rFonts w:asciiTheme="minorBidi" w:hAnsiTheme="minorBidi"/>
          <w:lang w:val="en-ID"/>
        </w:rPr>
        <w:t xml:space="preserve">bermaksud memberontak, </w:t>
      </w:r>
      <w:r w:rsidR="002C7B15">
        <w:rPr>
          <w:rFonts w:asciiTheme="minorBidi" w:hAnsiTheme="minorBidi"/>
          <w:lang w:val="en-ID"/>
        </w:rPr>
        <w:t xml:space="preserve">Kesultanan </w:t>
      </w:r>
      <w:r w:rsidR="002C7B15" w:rsidRPr="002C7B15">
        <w:rPr>
          <w:rFonts w:asciiTheme="minorBidi" w:hAnsiTheme="minorBidi"/>
          <w:lang w:val="en-ID"/>
        </w:rPr>
        <w:t>Mataram menghancurkannya, dan berakhirlah kekuasaan Pajang pada tahun 1618 M.</w:t>
      </w:r>
    </w:p>
    <w:p w14:paraId="5F28A16A" w14:textId="77777777" w:rsidR="00DF0AEE" w:rsidRDefault="002C7B15" w:rsidP="00DF0AEE">
      <w:pPr>
        <w:pStyle w:val="ListParagraph"/>
        <w:numPr>
          <w:ilvl w:val="0"/>
          <w:numId w:val="3"/>
        </w:numPr>
        <w:spacing w:after="30"/>
        <w:jc w:val="both"/>
        <w:rPr>
          <w:rFonts w:asciiTheme="minorBidi" w:hAnsiTheme="minorBidi"/>
          <w:lang w:val="en-ID"/>
        </w:rPr>
      </w:pPr>
      <w:r>
        <w:rPr>
          <w:rFonts w:asciiTheme="minorBidi" w:hAnsiTheme="minorBidi"/>
          <w:lang w:val="en-ID"/>
        </w:rPr>
        <w:t>Kesultanan Mataram</w:t>
      </w:r>
    </w:p>
    <w:p w14:paraId="68BB6576" w14:textId="2632E452" w:rsidR="00DF0AEE" w:rsidRPr="0028776D" w:rsidRDefault="00DF0AEE" w:rsidP="0028776D">
      <w:pPr>
        <w:pStyle w:val="ListParagraph"/>
        <w:spacing w:after="30"/>
        <w:ind w:left="1440"/>
        <w:jc w:val="both"/>
        <w:rPr>
          <w:rFonts w:asciiTheme="minorBidi" w:hAnsiTheme="minorBidi"/>
          <w:lang w:val="en-ID"/>
        </w:rPr>
      </w:pPr>
      <w:r w:rsidRPr="00DF0AEE">
        <w:rPr>
          <w:rFonts w:asciiTheme="minorBidi" w:hAnsiTheme="minorBidi"/>
          <w:lang w:val="en-US"/>
        </w:rPr>
        <w:t xml:space="preserve">Berdiri sekitar tahun 1586, bermula dari sebuah daerah kadipaten yang berada di bawah kekuasaan Kerajaan Pajang. </w:t>
      </w:r>
      <w:r w:rsidRPr="0028776D">
        <w:rPr>
          <w:rFonts w:asciiTheme="minorBidi" w:hAnsiTheme="minorBidi"/>
          <w:lang w:val="en-US"/>
        </w:rPr>
        <w:t>Raja pertama adalah Sutawijaya. Memerintah dari tahun 1586-1601. Memiliki gelar Panembahan Senopati ing Alogo Sayidin Panotogomo. Mencapai puncak kejayaan pada masa pemerintahan Raden Mas Ranbgsang yang bergelar Sultan Agung Senopati ing Albogo Ngabdurrachman atau lebih dikenal sebagai Sultan Agung (1613-1645).</w:t>
      </w:r>
      <w:r w:rsidR="0028776D">
        <w:rPr>
          <w:rFonts w:asciiTheme="minorBidi" w:hAnsiTheme="minorBidi"/>
        </w:rPr>
        <w:t xml:space="preserve"> </w:t>
      </w:r>
      <w:r w:rsidRPr="0028776D">
        <w:rPr>
          <w:rFonts w:asciiTheme="minorBidi" w:hAnsiTheme="minorBidi"/>
          <w:lang w:val="en-US"/>
        </w:rPr>
        <w:t>Pada tahun 1755, Mataram pecah menjadi dua kerajaan. Pembagiannya didasarkan pada isi Perjanjian Giyanti. Kedua kerajaan tersebut adalah Kesultanan Yogyakarta (Ngayogyakarta Hadiningrat) dengan pusatnya di Yogyakarta yang diperintah oleh Mangkubumi dengan gelar Hamengku Buwono I. Kesuhunan Surakarta dengan pusatnya di Surakarta yang diperintah oleh Susuhunan Pakubuwono III.</w:t>
      </w:r>
      <w:r w:rsidR="0028776D">
        <w:rPr>
          <w:rFonts w:asciiTheme="minorBidi" w:hAnsiTheme="minorBidi"/>
        </w:rPr>
        <w:t xml:space="preserve"> </w:t>
      </w:r>
      <w:r w:rsidRPr="0028776D">
        <w:rPr>
          <w:rFonts w:asciiTheme="minorBidi" w:hAnsiTheme="minorBidi"/>
          <w:lang w:val="en-US"/>
        </w:rPr>
        <w:t>Kesuhunan Surakarta terpecah menjadi dua, yaitu Kesuhunan dan Mangkunegaran. Pembagian ini didasarkan pada Perjanjian Salatiga pada tahun 1757 antara Mas Said dan Mataram. Kesultanan Yogyakarta juga terbagi atas Kasultanan dan Paku Alaman.</w:t>
      </w:r>
    </w:p>
    <w:p w14:paraId="2714178A" w14:textId="77777777" w:rsidR="0028776D" w:rsidRPr="0028776D" w:rsidRDefault="0028776D" w:rsidP="0028776D">
      <w:pPr>
        <w:pStyle w:val="ListParagraph"/>
        <w:numPr>
          <w:ilvl w:val="0"/>
          <w:numId w:val="3"/>
        </w:numPr>
        <w:spacing w:after="30"/>
        <w:jc w:val="both"/>
        <w:rPr>
          <w:rFonts w:asciiTheme="minorBidi" w:hAnsiTheme="minorBidi"/>
          <w:lang w:val="en-ID"/>
        </w:rPr>
      </w:pPr>
      <w:r>
        <w:rPr>
          <w:rFonts w:asciiTheme="minorBidi" w:hAnsiTheme="minorBidi"/>
        </w:rPr>
        <w:t>Kesultanan Cirebon</w:t>
      </w:r>
    </w:p>
    <w:p w14:paraId="2A513378" w14:textId="362C4512" w:rsidR="0028776D" w:rsidRDefault="0028776D" w:rsidP="0028776D">
      <w:pPr>
        <w:pStyle w:val="ListParagraph"/>
        <w:spacing w:after="30"/>
        <w:ind w:left="1440"/>
        <w:jc w:val="both"/>
        <w:rPr>
          <w:rFonts w:asciiTheme="minorBidi" w:hAnsiTheme="minorBidi"/>
          <w:lang w:val="en-US"/>
        </w:rPr>
      </w:pPr>
      <w:r w:rsidRPr="0028776D">
        <w:rPr>
          <w:rFonts w:asciiTheme="minorBidi" w:hAnsiTheme="minorBidi"/>
        </w:rPr>
        <w:t>Kerajaan Cirebon merupakan kerajaan Islam di Indonesia yang paling berpengaruh di Jawa Barat pada abad ke-15 dan 16 Masehi.</w:t>
      </w:r>
      <w:r>
        <w:rPr>
          <w:rFonts w:asciiTheme="minorBidi" w:hAnsiTheme="minorBidi"/>
        </w:rPr>
        <w:t xml:space="preserve"> </w:t>
      </w:r>
      <w:r w:rsidRPr="0028776D">
        <w:rPr>
          <w:rFonts w:asciiTheme="minorBidi" w:hAnsiTheme="minorBidi"/>
        </w:rPr>
        <w:t xml:space="preserve">Kerajaan ini </w:t>
      </w:r>
      <w:r w:rsidRPr="0028776D">
        <w:rPr>
          <w:rFonts w:asciiTheme="minorBidi" w:hAnsiTheme="minorBidi"/>
          <w:lang w:val="en-US"/>
        </w:rPr>
        <w:t xml:space="preserve">menjadi </w:t>
      </w:r>
      <w:r w:rsidRPr="0028776D">
        <w:rPr>
          <w:rFonts w:asciiTheme="minorBidi" w:hAnsiTheme="minorBidi"/>
        </w:rPr>
        <w:t>pangkalan penting dalam jalur perdagangan dan pelayaran antar pulau.</w:t>
      </w:r>
      <w:r>
        <w:rPr>
          <w:rFonts w:asciiTheme="minorBidi" w:hAnsiTheme="minorBidi"/>
        </w:rPr>
        <w:t xml:space="preserve"> </w:t>
      </w:r>
      <w:r w:rsidRPr="0028776D">
        <w:rPr>
          <w:rFonts w:asciiTheme="minorBidi" w:hAnsiTheme="minorBidi"/>
        </w:rPr>
        <w:t>Sunan Gunung Jati merupakan pendiri kerajaan Cirebon dan memimpin sejak abad ke-15. Kerajaan ini didirikan di Dalem Agung Pakungwati sebagai pusat pemerintahan negara Islam kesultanan Cirebon yang sekarang menjadi Keraton Kasepuhan.</w:t>
      </w:r>
      <w:r>
        <w:rPr>
          <w:rFonts w:asciiTheme="minorBidi" w:hAnsiTheme="minorBidi"/>
        </w:rPr>
        <w:t xml:space="preserve"> </w:t>
      </w:r>
      <w:r w:rsidRPr="0028776D">
        <w:rPr>
          <w:rFonts w:asciiTheme="minorBidi" w:hAnsiTheme="minorBidi"/>
          <w:lang w:val="en-US"/>
        </w:rPr>
        <w:t>Pada kepemimpinannya, Kesultanan Cirebon memasuki masa kejayaan. Semua sektor berkembang dengan pesat mulai dari agama, politik, hingga perdagangan. Persebaran agama Islam juga sangat pesat.</w:t>
      </w:r>
      <w:r w:rsidRPr="0028776D">
        <w:rPr>
          <w:rFonts w:asciiTheme="minorBidi" w:hAnsiTheme="minorBidi"/>
          <w:lang w:val="en-US"/>
        </w:rPr>
        <w:br/>
        <w:t>Pada bidang politik, terjadi perluasan daerah. Berkerja sama dengan Kerajaan Islam Demak, Kesultanan Cirebon mampu menduduki Pelabuhan Sunda Kelapa pada 1527 M.</w:t>
      </w:r>
      <w:r>
        <w:rPr>
          <w:rFonts w:asciiTheme="minorBidi" w:hAnsiTheme="minorBidi"/>
        </w:rPr>
        <w:t xml:space="preserve"> </w:t>
      </w:r>
      <w:r w:rsidRPr="0028776D">
        <w:rPr>
          <w:rFonts w:asciiTheme="minorBidi" w:hAnsiTheme="minorBidi"/>
          <w:lang w:val="en-US"/>
        </w:rPr>
        <w:t>Pada sistem ekonomi, Kesultanan Cirebon pada saat itu melakukan aktivitas kerja sama perdagangan dengan bangsa Campa, Malaka, India, China, dan Arab.</w:t>
      </w:r>
      <w:r>
        <w:rPr>
          <w:rFonts w:asciiTheme="minorBidi" w:hAnsiTheme="minorBidi"/>
        </w:rPr>
        <w:t xml:space="preserve"> </w:t>
      </w:r>
      <w:r w:rsidRPr="0028776D">
        <w:rPr>
          <w:rFonts w:asciiTheme="minorBidi" w:hAnsiTheme="minorBidi"/>
          <w:lang w:val="en-US"/>
        </w:rPr>
        <w:t>Masa keemasan dari Kerajaan Cirebon ternyata tidak bisa bertahan lama. Sepeninggalan Sunan Gunung Jati pada 1568, kesultanan ini mengalami masa kemunduran. Masuknya pengaruh bangsa asing terutama Belanda menghadirkan banyak polemik yang tidak berkesudahan.</w:t>
      </w:r>
    </w:p>
    <w:p w14:paraId="5B6299EE" w14:textId="75AA37D0" w:rsidR="0028776D" w:rsidRPr="0028776D" w:rsidRDefault="0028776D" w:rsidP="0028776D">
      <w:pPr>
        <w:pStyle w:val="ListParagraph"/>
        <w:numPr>
          <w:ilvl w:val="0"/>
          <w:numId w:val="3"/>
        </w:numPr>
        <w:spacing w:after="30"/>
        <w:jc w:val="both"/>
        <w:rPr>
          <w:rFonts w:asciiTheme="minorBidi" w:hAnsiTheme="minorBidi"/>
          <w:lang w:val="en-ID"/>
        </w:rPr>
      </w:pPr>
      <w:r>
        <w:rPr>
          <w:rFonts w:asciiTheme="minorBidi" w:hAnsiTheme="minorBidi"/>
        </w:rPr>
        <w:t>Kesultanan Banten</w:t>
      </w:r>
    </w:p>
    <w:p w14:paraId="2DAEDF73" w14:textId="7A827D18" w:rsidR="00515D50" w:rsidRDefault="00515D50" w:rsidP="00515D50">
      <w:pPr>
        <w:pStyle w:val="ListParagraph"/>
        <w:spacing w:after="30"/>
        <w:ind w:left="1440"/>
        <w:jc w:val="both"/>
        <w:rPr>
          <w:rFonts w:asciiTheme="minorBidi" w:hAnsiTheme="minorBidi"/>
          <w:lang w:val="en-US"/>
        </w:rPr>
      </w:pPr>
      <w:r w:rsidRPr="00515D50">
        <w:rPr>
          <w:rFonts w:asciiTheme="minorBidi" w:hAnsiTheme="minorBidi"/>
          <w:lang w:val="en-US"/>
        </w:rPr>
        <w:t>Banten dikuasai Demak setelah direbut Falatehan. Kerajaan Banten dipimpin putra Falatehan yang bernama Hasanuddin. Hasanuddin berhasil mengusir Portugis dari Sunda Kelapa pada tahun 1527. Di bawah pemerintahannya, Banten menyebarkan agama Islam ke pedalaman Jawa Barat. Selain itu, Banten berhasil menguasai Lampung. Wilayah kekuasaannya meliputi sisa kerajaan Sunda yang tidak direbut kesultanan Mataram dan serta wilayah yang sekarang menjadi provinsi Lampung. Piagam Bojong menunjukkan bahwa tahun 1500 hingga 1800 Masehi Lampung dikuasai oleh kesultanan Banten.</w:t>
      </w:r>
      <w:r>
        <w:rPr>
          <w:rFonts w:asciiTheme="minorBidi" w:hAnsiTheme="minorBidi"/>
        </w:rPr>
        <w:t xml:space="preserve"> </w:t>
      </w:r>
      <w:r w:rsidRPr="00515D50">
        <w:rPr>
          <w:rFonts w:asciiTheme="minorBidi" w:hAnsiTheme="minorBidi"/>
          <w:lang w:val="en-US"/>
        </w:rPr>
        <w:t>Kerajaan Banten mencapai puncak kejayaan pada masa pemerintahan Sultan Ageng Tirtayasa (1651-1682). Saat itu Pelabuhan Banten telah menjadi pelabuhan internasional sehingga perekonomian Banten maju pesat.</w:t>
      </w:r>
      <w:r>
        <w:rPr>
          <w:rFonts w:asciiTheme="minorBidi" w:hAnsiTheme="minorBidi"/>
        </w:rPr>
        <w:t xml:space="preserve"> </w:t>
      </w:r>
      <w:r w:rsidRPr="00515D50">
        <w:rPr>
          <w:rFonts w:asciiTheme="minorBidi" w:hAnsiTheme="minorBidi"/>
          <w:lang w:val="en-US"/>
        </w:rPr>
        <w:lastRenderedPageBreak/>
        <w:t xml:space="preserve">Kesultanan Banten dihapuskan tahun 1813 oleh pemerintah kolonial Inggris. Pada tahun itu, Sultan Muhamad Syafiuddin dilucuti dan dipaksa turun takhta oleh Thomas Stamford Raffles. </w:t>
      </w:r>
    </w:p>
    <w:p w14:paraId="7B05F315" w14:textId="445837DF" w:rsidR="00515D50" w:rsidRDefault="00283265" w:rsidP="00283265">
      <w:pPr>
        <w:pStyle w:val="ListParagraph"/>
        <w:numPr>
          <w:ilvl w:val="0"/>
          <w:numId w:val="5"/>
        </w:numPr>
        <w:spacing w:after="30"/>
        <w:jc w:val="both"/>
        <w:rPr>
          <w:rFonts w:asciiTheme="minorBidi" w:hAnsiTheme="minorBidi"/>
        </w:rPr>
      </w:pPr>
      <w:r>
        <w:rPr>
          <w:rFonts w:asciiTheme="minorBidi" w:hAnsiTheme="minorBidi"/>
        </w:rPr>
        <w:t>Kerajaan Islam di Sulawesi</w:t>
      </w:r>
    </w:p>
    <w:p w14:paraId="0764427A" w14:textId="51BF0DC9" w:rsidR="00283265" w:rsidRDefault="00283265" w:rsidP="00283265">
      <w:pPr>
        <w:pStyle w:val="ListParagraph"/>
        <w:numPr>
          <w:ilvl w:val="0"/>
          <w:numId w:val="3"/>
        </w:numPr>
        <w:spacing w:after="30"/>
        <w:jc w:val="both"/>
        <w:rPr>
          <w:rFonts w:asciiTheme="minorBidi" w:hAnsiTheme="minorBidi"/>
        </w:rPr>
      </w:pPr>
      <w:r>
        <w:rPr>
          <w:rFonts w:asciiTheme="minorBidi" w:hAnsiTheme="minorBidi"/>
        </w:rPr>
        <w:t>Kerajaan Gowa</w:t>
      </w:r>
      <w:r w:rsidR="00E9502F">
        <w:rPr>
          <w:rFonts w:asciiTheme="minorBidi" w:hAnsiTheme="minorBidi"/>
        </w:rPr>
        <w:t>-</w:t>
      </w:r>
      <w:r>
        <w:rPr>
          <w:rFonts w:asciiTheme="minorBidi" w:hAnsiTheme="minorBidi"/>
        </w:rPr>
        <w:t>Tallo</w:t>
      </w:r>
    </w:p>
    <w:p w14:paraId="40F57E7E" w14:textId="32E2340C" w:rsidR="005D179A" w:rsidRDefault="005D179A" w:rsidP="005D179A">
      <w:pPr>
        <w:pStyle w:val="ListParagraph"/>
        <w:spacing w:after="30"/>
        <w:ind w:left="1440"/>
        <w:jc w:val="both"/>
        <w:rPr>
          <w:rFonts w:asciiTheme="minorBidi" w:hAnsiTheme="minorBidi"/>
        </w:rPr>
      </w:pPr>
      <w:r w:rsidRPr="005D179A">
        <w:rPr>
          <w:rFonts w:asciiTheme="minorBidi" w:hAnsiTheme="minorBidi"/>
          <w:lang w:val="en-US"/>
        </w:rPr>
        <w:t>Kedua kerajaan ini memiliki nama lain Kerajaan Makassar.</w:t>
      </w:r>
      <w:r>
        <w:rPr>
          <w:rFonts w:asciiTheme="minorBidi" w:hAnsiTheme="minorBidi"/>
        </w:rPr>
        <w:t xml:space="preserve"> </w:t>
      </w:r>
      <w:r w:rsidRPr="005D179A">
        <w:rPr>
          <w:rFonts w:asciiTheme="minorBidi" w:hAnsiTheme="minorBidi"/>
          <w:lang w:val="en-US"/>
        </w:rPr>
        <w:t>Sultan Alauddin adalah raja makassar pertama yang memeluk islam. Ia memimpin Kerajaan Makassar dari tahun 1591-1638.</w:t>
      </w:r>
      <w:r>
        <w:rPr>
          <w:rFonts w:asciiTheme="minorBidi" w:hAnsiTheme="minorBidi"/>
        </w:rPr>
        <w:t xml:space="preserve"> </w:t>
      </w:r>
      <w:r w:rsidRPr="005D179A">
        <w:rPr>
          <w:rFonts w:asciiTheme="minorBidi" w:hAnsiTheme="minorBidi"/>
          <w:lang w:val="en-US"/>
        </w:rPr>
        <w:t>Setelah sultan Alauddin wafat, beliau digantikan oleh Muhammad Said (1639-1653).</w:t>
      </w:r>
      <w:r>
        <w:rPr>
          <w:rFonts w:asciiTheme="minorBidi" w:hAnsiTheme="minorBidi"/>
        </w:rPr>
        <w:t xml:space="preserve"> </w:t>
      </w:r>
      <w:r w:rsidRPr="005D179A">
        <w:rPr>
          <w:rFonts w:asciiTheme="minorBidi" w:hAnsiTheme="minorBidi"/>
          <w:lang w:val="en-US"/>
        </w:rPr>
        <w:t>Setelah Muhammad Said wafat, kepemimpinan kerajaan makassar dilanjutkan oleh  Sultan Hasanuddin. Beliau berkuasa sejak tahun 1653. Masa pemerintahannya merupakan masa gemilang kerajaan Makassar</w:t>
      </w:r>
      <w:r>
        <w:rPr>
          <w:rFonts w:asciiTheme="minorBidi" w:hAnsiTheme="minorBidi"/>
        </w:rPr>
        <w:t xml:space="preserve"> </w:t>
      </w:r>
      <w:r w:rsidRPr="005D179A">
        <w:rPr>
          <w:rFonts w:asciiTheme="minorBidi" w:hAnsiTheme="minorBidi"/>
          <w:lang w:val="en-US"/>
        </w:rPr>
        <w:t>Dibawah pemerintahan Sultan Hasanuddin, Kerajaan Makassar berhasil mengua kerajaan-kerajaan kecil di Sulawesi Selatan, yaitu Ruwu, Wajo, Soppeng, dan Bone. Sultan Hasanuddin juga berniat menjadikan Kerajaan Makassar sebagai penguasa tunggal di jalur perdagangan Indonesia bagian timur. Pada tahun 1667, dengan bantuan Kerajaan Bone berhasil menekan Makassar untuk menyetujui perjanjian Bongaya. Perjanjian ini berisi tiga buah kesepakatan yaitu VOC mendapat hak monopoli dagang di Makassar, Belanda dapat mendirikan benteng Rotterdam di Makassar, Makassar harus melepas daerah yang dikuasainya seta mengakui Aru Palaka sebagai Raja Bone.</w:t>
      </w:r>
      <w:r>
        <w:rPr>
          <w:rFonts w:asciiTheme="minorBidi" w:hAnsiTheme="minorBidi"/>
        </w:rPr>
        <w:t xml:space="preserve"> </w:t>
      </w:r>
      <w:r w:rsidRPr="005D179A">
        <w:rPr>
          <w:rFonts w:asciiTheme="minorBidi" w:hAnsiTheme="minorBidi"/>
        </w:rPr>
        <w:t xml:space="preserve">Setelah Sultan Hasanuddin turun tahta pada tahun 1669, Mapasomba putranya berusaha menggantikan kepemimpinan ayahnya dan meneruskan perjuangan perjuangan ayahnya melawan Belanda. </w:t>
      </w:r>
    </w:p>
    <w:p w14:paraId="2AF37020" w14:textId="5B5602CF" w:rsidR="005D179A" w:rsidRDefault="00E9502F" w:rsidP="00E9502F">
      <w:pPr>
        <w:pStyle w:val="ListParagraph"/>
        <w:numPr>
          <w:ilvl w:val="0"/>
          <w:numId w:val="5"/>
        </w:numPr>
        <w:spacing w:after="30"/>
        <w:jc w:val="both"/>
        <w:rPr>
          <w:rFonts w:asciiTheme="minorBidi" w:hAnsiTheme="minorBidi"/>
        </w:rPr>
      </w:pPr>
      <w:r>
        <w:rPr>
          <w:rFonts w:asciiTheme="minorBidi" w:hAnsiTheme="minorBidi"/>
        </w:rPr>
        <w:t>Kerajaan Islam di Maluku</w:t>
      </w:r>
    </w:p>
    <w:p w14:paraId="4BBEC1E1" w14:textId="77777777" w:rsidR="00E9502F" w:rsidRDefault="00E9502F" w:rsidP="00E9502F">
      <w:pPr>
        <w:pStyle w:val="ListParagraph"/>
        <w:numPr>
          <w:ilvl w:val="0"/>
          <w:numId w:val="3"/>
        </w:numPr>
        <w:spacing w:after="30"/>
        <w:jc w:val="both"/>
        <w:rPr>
          <w:rFonts w:asciiTheme="minorBidi" w:hAnsiTheme="minorBidi"/>
        </w:rPr>
      </w:pPr>
      <w:r>
        <w:rPr>
          <w:rFonts w:asciiTheme="minorBidi" w:hAnsiTheme="minorBidi"/>
        </w:rPr>
        <w:t>Kerajaan Ternate-Tidore</w:t>
      </w:r>
    </w:p>
    <w:p w14:paraId="5E980347" w14:textId="772C1FEB" w:rsidR="00E9502F" w:rsidRPr="00E9502F" w:rsidRDefault="00E9502F" w:rsidP="00E9502F">
      <w:pPr>
        <w:pStyle w:val="ListParagraph"/>
        <w:spacing w:after="30"/>
        <w:ind w:left="1440"/>
        <w:jc w:val="both"/>
        <w:rPr>
          <w:rFonts w:asciiTheme="minorBidi" w:hAnsiTheme="minorBidi"/>
        </w:rPr>
      </w:pPr>
      <w:r w:rsidRPr="00E9502F">
        <w:rPr>
          <w:rFonts w:asciiTheme="minorBidi" w:hAnsiTheme="minorBidi"/>
          <w:lang w:val="en-US"/>
        </w:rPr>
        <w:t xml:space="preserve">Kerajaan Ternate dan Tidore terletak di sebelah barat Pulau Halmahera, Maluku Utara. </w:t>
      </w:r>
      <w:r w:rsidRPr="00E9502F">
        <w:rPr>
          <w:rFonts w:asciiTheme="minorBidi" w:hAnsiTheme="minorBidi"/>
          <w:lang w:val="fi-FI"/>
        </w:rPr>
        <w:t xml:space="preserve">Wilayah kekuasaan kedua kerajaan ini meliputi Kepulauan Maluku dan sebagian Papua. </w:t>
      </w:r>
      <w:r w:rsidRPr="00E9502F">
        <w:rPr>
          <w:rFonts w:asciiTheme="minorBidi" w:hAnsiTheme="minorBidi"/>
          <w:lang w:val="en-US"/>
        </w:rPr>
        <w:t xml:space="preserve">Adanya kepentingan atas penguasa perdagangan menyebabkan munculnya persekutuan daerah antara kerajaan yakni: </w:t>
      </w:r>
    </w:p>
    <w:p w14:paraId="08C2A1E6" w14:textId="77777777" w:rsidR="00E9502F" w:rsidRPr="00E9502F" w:rsidRDefault="00E9502F" w:rsidP="00E9502F">
      <w:pPr>
        <w:pStyle w:val="ListParagraph"/>
        <w:numPr>
          <w:ilvl w:val="1"/>
          <w:numId w:val="3"/>
        </w:numPr>
        <w:spacing w:after="30"/>
        <w:jc w:val="both"/>
        <w:rPr>
          <w:rFonts w:asciiTheme="minorBidi" w:hAnsiTheme="minorBidi"/>
          <w:lang w:val="en-ID"/>
        </w:rPr>
      </w:pPr>
      <w:r w:rsidRPr="00E9502F">
        <w:rPr>
          <w:rFonts w:asciiTheme="minorBidi" w:hAnsiTheme="minorBidi"/>
          <w:lang w:val="en-US"/>
        </w:rPr>
        <w:t>Uli Lima (Persekutuan Lima). Yaitu persekutuan antara lima saudara yang dipimpin oleh Ternate (yang meliputi Obi, Bacan, Seram dan Ambon.</w:t>
      </w:r>
    </w:p>
    <w:p w14:paraId="2DC9A5A2" w14:textId="77777777" w:rsidR="00E9502F" w:rsidRPr="00E9502F" w:rsidRDefault="00E9502F" w:rsidP="00E9502F">
      <w:pPr>
        <w:pStyle w:val="ListParagraph"/>
        <w:numPr>
          <w:ilvl w:val="1"/>
          <w:numId w:val="3"/>
        </w:numPr>
        <w:spacing w:after="30"/>
        <w:jc w:val="both"/>
        <w:rPr>
          <w:rFonts w:asciiTheme="minorBidi" w:hAnsiTheme="minorBidi"/>
          <w:lang w:val="en-ID"/>
        </w:rPr>
      </w:pPr>
      <w:r w:rsidRPr="00E9502F">
        <w:rPr>
          <w:rFonts w:asciiTheme="minorBidi" w:hAnsiTheme="minorBidi"/>
          <w:lang w:val="en-US"/>
        </w:rPr>
        <w:t xml:space="preserve">Uli Siwa (Persekutuan Sembilan) yaitu persekutuan antara sembilan bersaudara yang wilayahnya meliputi Pulau Tidore, Makyan, Jahilolo atau Halmahera dan pulau-pulau di daerah itu sampai Papua. </w:t>
      </w:r>
    </w:p>
    <w:p w14:paraId="3B71BD45" w14:textId="052187DB" w:rsidR="00E9502F" w:rsidRPr="00E9502F" w:rsidRDefault="00E9502F" w:rsidP="00E9502F">
      <w:pPr>
        <w:pStyle w:val="ListParagraph"/>
        <w:spacing w:after="30"/>
        <w:ind w:left="1440"/>
        <w:jc w:val="both"/>
        <w:rPr>
          <w:rFonts w:asciiTheme="minorBidi" w:hAnsiTheme="minorBidi"/>
          <w:lang w:val="en-ID"/>
        </w:rPr>
      </w:pPr>
      <w:r w:rsidRPr="00E9502F">
        <w:rPr>
          <w:rFonts w:asciiTheme="minorBidi" w:hAnsiTheme="minorBidi"/>
          <w:lang w:val="en-US"/>
        </w:rPr>
        <w:t>Bangsa Portugis mendirikan Benteng yang diberi nama Sao Paolo. Pembangunan benteng ini mendapat perlawanan dan salah seorang yang menantang kehadiran kekuasaan militer Portugis tersebut yaitu Sultan Hairun. Beliau berkuasa di kerajaan Ternate sejak tahun 1559. Sultan Hairun wafat pada tahun 1570 karena terbunuh.</w:t>
      </w:r>
      <w:r>
        <w:rPr>
          <w:rFonts w:asciiTheme="minorBidi" w:hAnsiTheme="minorBidi"/>
        </w:rPr>
        <w:t xml:space="preserve"> </w:t>
      </w:r>
      <w:r w:rsidRPr="00E9502F">
        <w:rPr>
          <w:rFonts w:asciiTheme="minorBidi" w:hAnsiTheme="minorBidi"/>
          <w:lang w:val="en-US"/>
        </w:rPr>
        <w:t>Sultan Baabullah yang menjadi Raja Ternate berikutnya dan memimpin perang melawan Portugis. Usaha ini menampakkan hasil pada tahun 1575, setelah Portugis berhasil dipukul mundur dan pergi meninggalkan bentengnya di Ternate.</w:t>
      </w:r>
      <w:r>
        <w:rPr>
          <w:rFonts w:asciiTheme="minorBidi" w:hAnsiTheme="minorBidi"/>
        </w:rPr>
        <w:t xml:space="preserve"> </w:t>
      </w:r>
      <w:r w:rsidRPr="00E9502F">
        <w:rPr>
          <w:rFonts w:asciiTheme="minorBidi" w:hAnsiTheme="minorBidi"/>
          <w:lang w:val="en-US"/>
        </w:rPr>
        <w:t>Sultan Baabullah kemudian memperluas kekuasaannya hingga Maluku, Sulawesi, Papua, Mindanao dan Bima. Keberhasilan pemerintahannya membuat Sultan Baabullah mendapat julukan Tuan dari Tujuh Pulau Dua Pulau.</w:t>
      </w:r>
    </w:p>
    <w:p w14:paraId="3B1F20BF" w14:textId="4A98AD2A" w:rsidR="005D179A" w:rsidRDefault="005B1697" w:rsidP="005B1697">
      <w:pPr>
        <w:pStyle w:val="ListParagraph"/>
        <w:numPr>
          <w:ilvl w:val="0"/>
          <w:numId w:val="5"/>
        </w:numPr>
        <w:spacing w:after="30"/>
        <w:jc w:val="both"/>
        <w:rPr>
          <w:rFonts w:asciiTheme="minorBidi" w:hAnsiTheme="minorBidi"/>
        </w:rPr>
      </w:pPr>
      <w:r>
        <w:rPr>
          <w:rFonts w:asciiTheme="minorBidi" w:hAnsiTheme="minorBidi"/>
        </w:rPr>
        <w:t>Kerajaan di Kalimantan</w:t>
      </w:r>
    </w:p>
    <w:p w14:paraId="177A9927" w14:textId="4823500A" w:rsidR="005B1697" w:rsidRDefault="005B1697" w:rsidP="005B1697">
      <w:pPr>
        <w:pStyle w:val="ListParagraph"/>
        <w:numPr>
          <w:ilvl w:val="0"/>
          <w:numId w:val="3"/>
        </w:numPr>
        <w:spacing w:after="30"/>
        <w:jc w:val="both"/>
        <w:rPr>
          <w:rFonts w:asciiTheme="minorBidi" w:hAnsiTheme="minorBidi"/>
        </w:rPr>
      </w:pPr>
      <w:r>
        <w:rPr>
          <w:rFonts w:asciiTheme="minorBidi" w:hAnsiTheme="minorBidi"/>
        </w:rPr>
        <w:t>Kerajaan Banjar</w:t>
      </w:r>
    </w:p>
    <w:p w14:paraId="7AD6ABA3" w14:textId="4B705B3F" w:rsidR="00344E9E" w:rsidRPr="00344E9E" w:rsidRDefault="00344E9E" w:rsidP="00344E9E">
      <w:pPr>
        <w:pStyle w:val="ListParagraph"/>
        <w:spacing w:after="30"/>
        <w:ind w:left="1440"/>
        <w:jc w:val="both"/>
        <w:rPr>
          <w:rFonts w:asciiTheme="minorBidi" w:hAnsiTheme="minorBidi"/>
          <w:lang w:val="en-ID"/>
        </w:rPr>
      </w:pPr>
      <w:r w:rsidRPr="00344E9E">
        <w:rPr>
          <w:rFonts w:asciiTheme="minorBidi" w:hAnsiTheme="minorBidi"/>
          <w:lang w:val="en-US"/>
        </w:rPr>
        <w:lastRenderedPageBreak/>
        <w:t>Raden Samudera diangkat menjadi Raja Banjar pada tahun 1526 di Banjarmasin. Kerajaan Banjar mengalami masa kejayaan pada abad ke-17, yakni di masa pemerintahan Sultan Mustasin Billah (1595-1620).</w:t>
      </w:r>
      <w:r>
        <w:rPr>
          <w:rFonts w:asciiTheme="minorBidi" w:hAnsiTheme="minorBidi"/>
        </w:rPr>
        <w:t xml:space="preserve"> </w:t>
      </w:r>
      <w:r w:rsidRPr="00344E9E">
        <w:rPr>
          <w:rFonts w:asciiTheme="minorBidi" w:hAnsiTheme="minorBidi"/>
          <w:lang w:val="en-US"/>
        </w:rPr>
        <w:t>Kala itu, Banjarmasin yang merupakan Ibu Kota Kesultanan Banjar, berkembang menjadi bandar perdagangan yang besar. Mengingat wilayah tersebut letaknya sangat strategis serta memiliki sumber daya alam yang melimpah.</w:t>
      </w:r>
      <w:r>
        <w:rPr>
          <w:rFonts w:asciiTheme="minorBidi" w:hAnsiTheme="minorBidi"/>
        </w:rPr>
        <w:t xml:space="preserve"> </w:t>
      </w:r>
      <w:r w:rsidRPr="00344E9E">
        <w:rPr>
          <w:rFonts w:asciiTheme="minorBidi" w:hAnsiTheme="minorBidi"/>
          <w:lang w:val="en-US"/>
        </w:rPr>
        <w:t>Nama Banjarmasin pun mulai masyhur. Belanda mengirimkan ekspedisi untuk menjalin hubungan dagang pada tahun 1603, 1606, dan 1612, namun gagal. Sebab itu, Belanda sempat memporak-porandakan pusat pemerintahan di Banjarmasin, hingga Sultan Multasin harus memindahkan ibu kota ke Martapura.</w:t>
      </w:r>
      <w:r>
        <w:rPr>
          <w:rFonts w:asciiTheme="minorBidi" w:hAnsiTheme="minorBidi"/>
        </w:rPr>
        <w:t xml:space="preserve"> </w:t>
      </w:r>
      <w:r w:rsidRPr="00344E9E">
        <w:rPr>
          <w:rFonts w:asciiTheme="minorBidi" w:hAnsiTheme="minorBidi"/>
          <w:lang w:val="en-US"/>
        </w:rPr>
        <w:t>Ambisi Belanda untuk menguasai Kesulatanan Banjar baru berhasil setelah Sultan Hamidullah/Sultan Kuning, raja ke-12 Kesultanan Banjar wafat pada tahun 1734.</w:t>
      </w:r>
      <w:r>
        <w:rPr>
          <w:rFonts w:asciiTheme="minorBidi" w:hAnsiTheme="minorBidi"/>
        </w:rPr>
        <w:t xml:space="preserve"> </w:t>
      </w:r>
      <w:r w:rsidRPr="00344E9E">
        <w:rPr>
          <w:rFonts w:asciiTheme="minorBidi" w:hAnsiTheme="minorBidi"/>
          <w:lang w:val="en-US"/>
        </w:rPr>
        <w:t>Seiring dengan semakin kuatnya cengkeraman kekuasaan Belanda di Istana Banjar, serta konflik perebutan kekuasan antara Pangeran Aminullah dengan Sultan Tamjidillah, Belanda semakin memiliki celah untuk menghapuskan kesultanan ini secara sepihak pada 11 Juni 1980.</w:t>
      </w:r>
      <w:r>
        <w:rPr>
          <w:rFonts w:asciiTheme="minorBidi" w:hAnsiTheme="minorBidi"/>
        </w:rPr>
        <w:t xml:space="preserve"> </w:t>
      </w:r>
      <w:r w:rsidRPr="00344E9E">
        <w:rPr>
          <w:rFonts w:asciiTheme="minorBidi" w:hAnsiTheme="minorBidi"/>
          <w:lang w:val="en-US"/>
        </w:rPr>
        <w:t>Akan tetapi, karena dibantu oleh perlawanan Pangeran Antasari dan Sultan Muhammad Seman, Kasultanan Banjar mampu bertahan hingga 1905 Masehi.</w:t>
      </w:r>
    </w:p>
    <w:p w14:paraId="0DC26847" w14:textId="77777777" w:rsidR="005B1697" w:rsidRPr="00344E9E" w:rsidRDefault="005B1697" w:rsidP="005B1697">
      <w:pPr>
        <w:pStyle w:val="ListParagraph"/>
        <w:spacing w:after="30"/>
        <w:ind w:left="1440"/>
        <w:jc w:val="both"/>
        <w:rPr>
          <w:rFonts w:asciiTheme="minorBidi" w:hAnsiTheme="minorBidi"/>
          <w:lang w:val="en-ID"/>
        </w:rPr>
      </w:pPr>
    </w:p>
    <w:p w14:paraId="1E2C22A5" w14:textId="77777777" w:rsidR="0028776D" w:rsidRPr="005D179A" w:rsidRDefault="0028776D" w:rsidP="0028776D">
      <w:pPr>
        <w:pStyle w:val="ListParagraph"/>
        <w:spacing w:after="30"/>
        <w:ind w:left="1440"/>
        <w:jc w:val="both"/>
        <w:rPr>
          <w:rFonts w:asciiTheme="minorBidi" w:hAnsiTheme="minorBidi"/>
        </w:rPr>
      </w:pPr>
    </w:p>
    <w:p w14:paraId="7609F4B2" w14:textId="77777777" w:rsidR="0028776D" w:rsidRPr="005D179A" w:rsidRDefault="0028776D" w:rsidP="0028776D">
      <w:pPr>
        <w:pStyle w:val="ListParagraph"/>
        <w:spacing w:after="30"/>
        <w:ind w:left="1440"/>
        <w:jc w:val="both"/>
        <w:rPr>
          <w:rFonts w:asciiTheme="minorBidi" w:hAnsiTheme="minorBidi"/>
        </w:rPr>
      </w:pPr>
    </w:p>
    <w:p w14:paraId="4FD2BA0E" w14:textId="77777777" w:rsidR="002069FA" w:rsidRPr="00151A13" w:rsidRDefault="002069FA" w:rsidP="002069FA">
      <w:pPr>
        <w:pStyle w:val="ListParagraph"/>
        <w:spacing w:after="30"/>
        <w:jc w:val="both"/>
        <w:rPr>
          <w:rFonts w:asciiTheme="minorBidi" w:hAnsiTheme="minorBidi"/>
        </w:rPr>
      </w:pPr>
    </w:p>
    <w:p w14:paraId="6238830D" w14:textId="35108FD5" w:rsidR="006F6333" w:rsidRDefault="007F696A" w:rsidP="007F696A">
      <w:pPr>
        <w:pStyle w:val="ListParagraph"/>
        <w:numPr>
          <w:ilvl w:val="0"/>
          <w:numId w:val="5"/>
        </w:numPr>
        <w:spacing w:after="30"/>
        <w:jc w:val="both"/>
        <w:rPr>
          <w:rFonts w:asciiTheme="minorBidi" w:hAnsiTheme="minorBidi"/>
        </w:rPr>
      </w:pPr>
      <w:r>
        <w:rPr>
          <w:rFonts w:asciiTheme="minorBidi" w:hAnsiTheme="minorBidi"/>
        </w:rPr>
        <w:t>Peranan Kerajaan Terhadap Perkembangan Islam di Indonesia</w:t>
      </w:r>
    </w:p>
    <w:p w14:paraId="3705DEC9" w14:textId="77777777" w:rsidR="007F696A" w:rsidRPr="007F696A" w:rsidRDefault="007F696A" w:rsidP="00D65DA1">
      <w:pPr>
        <w:pStyle w:val="ListParagraph"/>
        <w:numPr>
          <w:ilvl w:val="0"/>
          <w:numId w:val="3"/>
        </w:numPr>
        <w:spacing w:after="30"/>
        <w:jc w:val="both"/>
        <w:rPr>
          <w:rFonts w:asciiTheme="minorBidi" w:hAnsiTheme="minorBidi"/>
          <w:lang w:val="en-ID"/>
        </w:rPr>
      </w:pPr>
      <w:r w:rsidRPr="007F696A">
        <w:rPr>
          <w:rFonts w:asciiTheme="minorBidi" w:hAnsiTheme="minorBidi"/>
          <w:lang w:val="en-US"/>
        </w:rPr>
        <w:t>Kegiatan politik dan ekonomi kerajaan Islam menjadi sarana dalam melaksanakan dakwah.</w:t>
      </w:r>
    </w:p>
    <w:p w14:paraId="7740A23A" w14:textId="77777777" w:rsidR="007F696A" w:rsidRPr="007F696A" w:rsidRDefault="007F696A" w:rsidP="00D65DA1">
      <w:pPr>
        <w:pStyle w:val="ListParagraph"/>
        <w:numPr>
          <w:ilvl w:val="0"/>
          <w:numId w:val="3"/>
        </w:numPr>
        <w:spacing w:after="30"/>
        <w:jc w:val="both"/>
        <w:rPr>
          <w:rFonts w:asciiTheme="minorBidi" w:hAnsiTheme="minorBidi"/>
          <w:lang w:val="en-ID"/>
        </w:rPr>
      </w:pPr>
      <w:r w:rsidRPr="007F696A">
        <w:rPr>
          <w:rFonts w:asciiTheme="minorBidi" w:hAnsiTheme="minorBidi"/>
          <w:lang w:val="sv-SE"/>
        </w:rPr>
        <w:t>Dakwah Islam menjadi motivasi dan spirit dalam mengusir penjajah dari bumi N</w:t>
      </w:r>
      <w:r w:rsidRPr="007F696A">
        <w:rPr>
          <w:rFonts w:asciiTheme="minorBidi" w:hAnsiTheme="minorBidi"/>
          <w:lang w:val="en-US"/>
        </w:rPr>
        <w:t>usantara.</w:t>
      </w:r>
    </w:p>
    <w:p w14:paraId="059C89C7" w14:textId="77777777" w:rsidR="007F696A" w:rsidRPr="007F696A" w:rsidRDefault="007F696A" w:rsidP="00D65DA1">
      <w:pPr>
        <w:pStyle w:val="ListParagraph"/>
        <w:numPr>
          <w:ilvl w:val="0"/>
          <w:numId w:val="3"/>
        </w:numPr>
        <w:spacing w:after="30"/>
        <w:jc w:val="both"/>
        <w:rPr>
          <w:rFonts w:asciiTheme="minorBidi" w:hAnsiTheme="minorBidi"/>
          <w:lang w:val="en-ID"/>
        </w:rPr>
      </w:pPr>
      <w:r w:rsidRPr="007F696A">
        <w:rPr>
          <w:rFonts w:asciiTheme="minorBidi" w:hAnsiTheme="minorBidi"/>
          <w:lang w:val="en-US"/>
        </w:rPr>
        <w:t>Memudahkan transaksi perdagangan dengan para pedagang dari kawasan Timur Tengah.</w:t>
      </w:r>
    </w:p>
    <w:p w14:paraId="615E50C3" w14:textId="4EE4F87D" w:rsidR="007F696A" w:rsidRPr="007F696A" w:rsidRDefault="00D675AE" w:rsidP="00D65DA1">
      <w:pPr>
        <w:pStyle w:val="ListParagraph"/>
        <w:numPr>
          <w:ilvl w:val="0"/>
          <w:numId w:val="3"/>
        </w:numPr>
        <w:spacing w:after="30"/>
        <w:jc w:val="both"/>
        <w:rPr>
          <w:rFonts w:asciiTheme="minorBidi" w:hAnsiTheme="minorBidi"/>
          <w:lang w:val="en-ID"/>
        </w:rPr>
      </w:pPr>
      <w:r>
        <w:rPr>
          <w:rFonts w:asciiTheme="minorBidi" w:hAnsiTheme="minorBidi"/>
        </w:rPr>
        <w:t>ss</w:t>
      </w:r>
      <w:r w:rsidR="007F696A" w:rsidRPr="007F696A">
        <w:rPr>
          <w:rFonts w:asciiTheme="minorBidi" w:hAnsiTheme="minorBidi"/>
          <w:lang w:val="en-US"/>
        </w:rPr>
        <w:t>Mengubah budaya upeti yang banyak digunakan di zaman kerajaan sebelumnya.</w:t>
      </w:r>
    </w:p>
    <w:p w14:paraId="7A4D2EE4" w14:textId="77777777" w:rsidR="007F696A" w:rsidRPr="007F696A" w:rsidRDefault="007F696A" w:rsidP="00D65DA1">
      <w:pPr>
        <w:pStyle w:val="ListParagraph"/>
        <w:numPr>
          <w:ilvl w:val="0"/>
          <w:numId w:val="3"/>
        </w:numPr>
        <w:spacing w:after="30"/>
        <w:jc w:val="both"/>
        <w:rPr>
          <w:rFonts w:asciiTheme="minorBidi" w:hAnsiTheme="minorBidi"/>
          <w:lang w:val="en-ID"/>
        </w:rPr>
      </w:pPr>
      <w:r w:rsidRPr="007F696A">
        <w:rPr>
          <w:rFonts w:asciiTheme="minorBidi" w:hAnsiTheme="minorBidi"/>
          <w:lang w:val="en-US"/>
        </w:rPr>
        <w:t>Menciptakan tata kehidupan baru yang lebih sesuai dengan apa yang ada pada ajaran Islam.</w:t>
      </w:r>
    </w:p>
    <w:p w14:paraId="2D32945F" w14:textId="77777777" w:rsidR="007F696A" w:rsidRPr="007F696A" w:rsidRDefault="007F696A" w:rsidP="007F696A">
      <w:pPr>
        <w:pStyle w:val="ListParagraph"/>
        <w:spacing w:after="30"/>
        <w:jc w:val="both"/>
        <w:rPr>
          <w:rFonts w:asciiTheme="minorBidi" w:hAnsiTheme="minorBidi"/>
          <w:lang w:val="en-ID"/>
        </w:rPr>
      </w:pPr>
    </w:p>
    <w:sectPr w:rsidR="007F696A" w:rsidRPr="007F696A" w:rsidSect="002069FA">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14C"/>
    <w:multiLevelType w:val="hybridMultilevel"/>
    <w:tmpl w:val="FED867D6"/>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12C8279A"/>
    <w:multiLevelType w:val="hybridMultilevel"/>
    <w:tmpl w:val="F68AD57E"/>
    <w:lvl w:ilvl="0" w:tplc="F73AEDBC">
      <w:start w:val="1"/>
      <w:numFmt w:val="bullet"/>
      <w:lvlText w:val="◎"/>
      <w:lvlJc w:val="left"/>
      <w:pPr>
        <w:tabs>
          <w:tab w:val="num" w:pos="720"/>
        </w:tabs>
        <w:ind w:left="720" w:hanging="360"/>
      </w:pPr>
      <w:rPr>
        <w:rFonts w:ascii="Cambria Math" w:hAnsi="Cambria Math" w:hint="default"/>
      </w:rPr>
    </w:lvl>
    <w:lvl w:ilvl="1" w:tplc="E6165DB4" w:tentative="1">
      <w:start w:val="1"/>
      <w:numFmt w:val="bullet"/>
      <w:lvlText w:val="◎"/>
      <w:lvlJc w:val="left"/>
      <w:pPr>
        <w:tabs>
          <w:tab w:val="num" w:pos="1440"/>
        </w:tabs>
        <w:ind w:left="1440" w:hanging="360"/>
      </w:pPr>
      <w:rPr>
        <w:rFonts w:ascii="Cambria Math" w:hAnsi="Cambria Math" w:hint="default"/>
      </w:rPr>
    </w:lvl>
    <w:lvl w:ilvl="2" w:tplc="52A60A6A" w:tentative="1">
      <w:start w:val="1"/>
      <w:numFmt w:val="bullet"/>
      <w:lvlText w:val="◎"/>
      <w:lvlJc w:val="left"/>
      <w:pPr>
        <w:tabs>
          <w:tab w:val="num" w:pos="2160"/>
        </w:tabs>
        <w:ind w:left="2160" w:hanging="360"/>
      </w:pPr>
      <w:rPr>
        <w:rFonts w:ascii="Cambria Math" w:hAnsi="Cambria Math" w:hint="default"/>
      </w:rPr>
    </w:lvl>
    <w:lvl w:ilvl="3" w:tplc="C88EABBA" w:tentative="1">
      <w:start w:val="1"/>
      <w:numFmt w:val="bullet"/>
      <w:lvlText w:val="◎"/>
      <w:lvlJc w:val="left"/>
      <w:pPr>
        <w:tabs>
          <w:tab w:val="num" w:pos="2880"/>
        </w:tabs>
        <w:ind w:left="2880" w:hanging="360"/>
      </w:pPr>
      <w:rPr>
        <w:rFonts w:ascii="Cambria Math" w:hAnsi="Cambria Math" w:hint="default"/>
      </w:rPr>
    </w:lvl>
    <w:lvl w:ilvl="4" w:tplc="7D3CE612" w:tentative="1">
      <w:start w:val="1"/>
      <w:numFmt w:val="bullet"/>
      <w:lvlText w:val="◎"/>
      <w:lvlJc w:val="left"/>
      <w:pPr>
        <w:tabs>
          <w:tab w:val="num" w:pos="3600"/>
        </w:tabs>
        <w:ind w:left="3600" w:hanging="360"/>
      </w:pPr>
      <w:rPr>
        <w:rFonts w:ascii="Cambria Math" w:hAnsi="Cambria Math" w:hint="default"/>
      </w:rPr>
    </w:lvl>
    <w:lvl w:ilvl="5" w:tplc="BD642628" w:tentative="1">
      <w:start w:val="1"/>
      <w:numFmt w:val="bullet"/>
      <w:lvlText w:val="◎"/>
      <w:lvlJc w:val="left"/>
      <w:pPr>
        <w:tabs>
          <w:tab w:val="num" w:pos="4320"/>
        </w:tabs>
        <w:ind w:left="4320" w:hanging="360"/>
      </w:pPr>
      <w:rPr>
        <w:rFonts w:ascii="Cambria Math" w:hAnsi="Cambria Math" w:hint="default"/>
      </w:rPr>
    </w:lvl>
    <w:lvl w:ilvl="6" w:tplc="549A1112" w:tentative="1">
      <w:start w:val="1"/>
      <w:numFmt w:val="bullet"/>
      <w:lvlText w:val="◎"/>
      <w:lvlJc w:val="left"/>
      <w:pPr>
        <w:tabs>
          <w:tab w:val="num" w:pos="5040"/>
        </w:tabs>
        <w:ind w:left="5040" w:hanging="360"/>
      </w:pPr>
      <w:rPr>
        <w:rFonts w:ascii="Cambria Math" w:hAnsi="Cambria Math" w:hint="default"/>
      </w:rPr>
    </w:lvl>
    <w:lvl w:ilvl="7" w:tplc="55DE9D46" w:tentative="1">
      <w:start w:val="1"/>
      <w:numFmt w:val="bullet"/>
      <w:lvlText w:val="◎"/>
      <w:lvlJc w:val="left"/>
      <w:pPr>
        <w:tabs>
          <w:tab w:val="num" w:pos="5760"/>
        </w:tabs>
        <w:ind w:left="5760" w:hanging="360"/>
      </w:pPr>
      <w:rPr>
        <w:rFonts w:ascii="Cambria Math" w:hAnsi="Cambria Math" w:hint="default"/>
      </w:rPr>
    </w:lvl>
    <w:lvl w:ilvl="8" w:tplc="2494CC36"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239D009C"/>
    <w:multiLevelType w:val="hybridMultilevel"/>
    <w:tmpl w:val="0CEAF088"/>
    <w:lvl w:ilvl="0" w:tplc="113C91A8">
      <w:start w:val="1"/>
      <w:numFmt w:val="bullet"/>
      <w:lvlText w:val="◎"/>
      <w:lvlJc w:val="left"/>
      <w:pPr>
        <w:tabs>
          <w:tab w:val="num" w:pos="720"/>
        </w:tabs>
        <w:ind w:left="720" w:hanging="360"/>
      </w:pPr>
      <w:rPr>
        <w:rFonts w:ascii="Cambria Math" w:hAnsi="Cambria Math" w:hint="default"/>
      </w:rPr>
    </w:lvl>
    <w:lvl w:ilvl="1" w:tplc="7454242E" w:tentative="1">
      <w:start w:val="1"/>
      <w:numFmt w:val="bullet"/>
      <w:lvlText w:val="◎"/>
      <w:lvlJc w:val="left"/>
      <w:pPr>
        <w:tabs>
          <w:tab w:val="num" w:pos="1440"/>
        </w:tabs>
        <w:ind w:left="1440" w:hanging="360"/>
      </w:pPr>
      <w:rPr>
        <w:rFonts w:ascii="Cambria Math" w:hAnsi="Cambria Math" w:hint="default"/>
      </w:rPr>
    </w:lvl>
    <w:lvl w:ilvl="2" w:tplc="50683EB0" w:tentative="1">
      <w:start w:val="1"/>
      <w:numFmt w:val="bullet"/>
      <w:lvlText w:val="◎"/>
      <w:lvlJc w:val="left"/>
      <w:pPr>
        <w:tabs>
          <w:tab w:val="num" w:pos="2160"/>
        </w:tabs>
        <w:ind w:left="2160" w:hanging="360"/>
      </w:pPr>
      <w:rPr>
        <w:rFonts w:ascii="Cambria Math" w:hAnsi="Cambria Math" w:hint="default"/>
      </w:rPr>
    </w:lvl>
    <w:lvl w:ilvl="3" w:tplc="7ACE9288" w:tentative="1">
      <w:start w:val="1"/>
      <w:numFmt w:val="bullet"/>
      <w:lvlText w:val="◎"/>
      <w:lvlJc w:val="left"/>
      <w:pPr>
        <w:tabs>
          <w:tab w:val="num" w:pos="2880"/>
        </w:tabs>
        <w:ind w:left="2880" w:hanging="360"/>
      </w:pPr>
      <w:rPr>
        <w:rFonts w:ascii="Cambria Math" w:hAnsi="Cambria Math" w:hint="default"/>
      </w:rPr>
    </w:lvl>
    <w:lvl w:ilvl="4" w:tplc="D5FA5154" w:tentative="1">
      <w:start w:val="1"/>
      <w:numFmt w:val="bullet"/>
      <w:lvlText w:val="◎"/>
      <w:lvlJc w:val="left"/>
      <w:pPr>
        <w:tabs>
          <w:tab w:val="num" w:pos="3600"/>
        </w:tabs>
        <w:ind w:left="3600" w:hanging="360"/>
      </w:pPr>
      <w:rPr>
        <w:rFonts w:ascii="Cambria Math" w:hAnsi="Cambria Math" w:hint="default"/>
      </w:rPr>
    </w:lvl>
    <w:lvl w:ilvl="5" w:tplc="5B22BB2A" w:tentative="1">
      <w:start w:val="1"/>
      <w:numFmt w:val="bullet"/>
      <w:lvlText w:val="◎"/>
      <w:lvlJc w:val="left"/>
      <w:pPr>
        <w:tabs>
          <w:tab w:val="num" w:pos="4320"/>
        </w:tabs>
        <w:ind w:left="4320" w:hanging="360"/>
      </w:pPr>
      <w:rPr>
        <w:rFonts w:ascii="Cambria Math" w:hAnsi="Cambria Math" w:hint="default"/>
      </w:rPr>
    </w:lvl>
    <w:lvl w:ilvl="6" w:tplc="A8BA8988" w:tentative="1">
      <w:start w:val="1"/>
      <w:numFmt w:val="bullet"/>
      <w:lvlText w:val="◎"/>
      <w:lvlJc w:val="left"/>
      <w:pPr>
        <w:tabs>
          <w:tab w:val="num" w:pos="5040"/>
        </w:tabs>
        <w:ind w:left="5040" w:hanging="360"/>
      </w:pPr>
      <w:rPr>
        <w:rFonts w:ascii="Cambria Math" w:hAnsi="Cambria Math" w:hint="default"/>
      </w:rPr>
    </w:lvl>
    <w:lvl w:ilvl="7" w:tplc="8CDC34E4" w:tentative="1">
      <w:start w:val="1"/>
      <w:numFmt w:val="bullet"/>
      <w:lvlText w:val="◎"/>
      <w:lvlJc w:val="left"/>
      <w:pPr>
        <w:tabs>
          <w:tab w:val="num" w:pos="5760"/>
        </w:tabs>
        <w:ind w:left="5760" w:hanging="360"/>
      </w:pPr>
      <w:rPr>
        <w:rFonts w:ascii="Cambria Math" w:hAnsi="Cambria Math" w:hint="default"/>
      </w:rPr>
    </w:lvl>
    <w:lvl w:ilvl="8" w:tplc="7BAA961C" w:tentative="1">
      <w:start w:val="1"/>
      <w:numFmt w:val="bullet"/>
      <w:lvlText w:val="◎"/>
      <w:lvlJc w:val="left"/>
      <w:pPr>
        <w:tabs>
          <w:tab w:val="num" w:pos="6480"/>
        </w:tabs>
        <w:ind w:left="6480" w:hanging="360"/>
      </w:pPr>
      <w:rPr>
        <w:rFonts w:ascii="Cambria Math" w:hAnsi="Cambria Math" w:hint="default"/>
      </w:rPr>
    </w:lvl>
  </w:abstractNum>
  <w:abstractNum w:abstractNumId="3" w15:restartNumberingAfterBreak="0">
    <w:nsid w:val="2512556F"/>
    <w:multiLevelType w:val="hybridMultilevel"/>
    <w:tmpl w:val="9DDEB81A"/>
    <w:lvl w:ilvl="0" w:tplc="6D524736">
      <w:start w:val="1"/>
      <w:numFmt w:val="bullet"/>
      <w:lvlText w:val="◎"/>
      <w:lvlJc w:val="left"/>
      <w:pPr>
        <w:tabs>
          <w:tab w:val="num" w:pos="720"/>
        </w:tabs>
        <w:ind w:left="720" w:hanging="360"/>
      </w:pPr>
      <w:rPr>
        <w:rFonts w:ascii="Cambria Math" w:hAnsi="Cambria Math" w:hint="default"/>
      </w:rPr>
    </w:lvl>
    <w:lvl w:ilvl="1" w:tplc="7736F6DE" w:tentative="1">
      <w:start w:val="1"/>
      <w:numFmt w:val="bullet"/>
      <w:lvlText w:val="◎"/>
      <w:lvlJc w:val="left"/>
      <w:pPr>
        <w:tabs>
          <w:tab w:val="num" w:pos="1440"/>
        </w:tabs>
        <w:ind w:left="1440" w:hanging="360"/>
      </w:pPr>
      <w:rPr>
        <w:rFonts w:ascii="Cambria Math" w:hAnsi="Cambria Math" w:hint="default"/>
      </w:rPr>
    </w:lvl>
    <w:lvl w:ilvl="2" w:tplc="5CD263F2" w:tentative="1">
      <w:start w:val="1"/>
      <w:numFmt w:val="bullet"/>
      <w:lvlText w:val="◎"/>
      <w:lvlJc w:val="left"/>
      <w:pPr>
        <w:tabs>
          <w:tab w:val="num" w:pos="2160"/>
        </w:tabs>
        <w:ind w:left="2160" w:hanging="360"/>
      </w:pPr>
      <w:rPr>
        <w:rFonts w:ascii="Cambria Math" w:hAnsi="Cambria Math" w:hint="default"/>
      </w:rPr>
    </w:lvl>
    <w:lvl w:ilvl="3" w:tplc="D17E4D7E" w:tentative="1">
      <w:start w:val="1"/>
      <w:numFmt w:val="bullet"/>
      <w:lvlText w:val="◎"/>
      <w:lvlJc w:val="left"/>
      <w:pPr>
        <w:tabs>
          <w:tab w:val="num" w:pos="2880"/>
        </w:tabs>
        <w:ind w:left="2880" w:hanging="360"/>
      </w:pPr>
      <w:rPr>
        <w:rFonts w:ascii="Cambria Math" w:hAnsi="Cambria Math" w:hint="default"/>
      </w:rPr>
    </w:lvl>
    <w:lvl w:ilvl="4" w:tplc="6082ECFE" w:tentative="1">
      <w:start w:val="1"/>
      <w:numFmt w:val="bullet"/>
      <w:lvlText w:val="◎"/>
      <w:lvlJc w:val="left"/>
      <w:pPr>
        <w:tabs>
          <w:tab w:val="num" w:pos="3600"/>
        </w:tabs>
        <w:ind w:left="3600" w:hanging="360"/>
      </w:pPr>
      <w:rPr>
        <w:rFonts w:ascii="Cambria Math" w:hAnsi="Cambria Math" w:hint="default"/>
      </w:rPr>
    </w:lvl>
    <w:lvl w:ilvl="5" w:tplc="7D8A991C" w:tentative="1">
      <w:start w:val="1"/>
      <w:numFmt w:val="bullet"/>
      <w:lvlText w:val="◎"/>
      <w:lvlJc w:val="left"/>
      <w:pPr>
        <w:tabs>
          <w:tab w:val="num" w:pos="4320"/>
        </w:tabs>
        <w:ind w:left="4320" w:hanging="360"/>
      </w:pPr>
      <w:rPr>
        <w:rFonts w:ascii="Cambria Math" w:hAnsi="Cambria Math" w:hint="default"/>
      </w:rPr>
    </w:lvl>
    <w:lvl w:ilvl="6" w:tplc="6DA4C028" w:tentative="1">
      <w:start w:val="1"/>
      <w:numFmt w:val="bullet"/>
      <w:lvlText w:val="◎"/>
      <w:lvlJc w:val="left"/>
      <w:pPr>
        <w:tabs>
          <w:tab w:val="num" w:pos="5040"/>
        </w:tabs>
        <w:ind w:left="5040" w:hanging="360"/>
      </w:pPr>
      <w:rPr>
        <w:rFonts w:ascii="Cambria Math" w:hAnsi="Cambria Math" w:hint="default"/>
      </w:rPr>
    </w:lvl>
    <w:lvl w:ilvl="7" w:tplc="4C6C42DA" w:tentative="1">
      <w:start w:val="1"/>
      <w:numFmt w:val="bullet"/>
      <w:lvlText w:val="◎"/>
      <w:lvlJc w:val="left"/>
      <w:pPr>
        <w:tabs>
          <w:tab w:val="num" w:pos="5760"/>
        </w:tabs>
        <w:ind w:left="5760" w:hanging="360"/>
      </w:pPr>
      <w:rPr>
        <w:rFonts w:ascii="Cambria Math" w:hAnsi="Cambria Math" w:hint="default"/>
      </w:rPr>
    </w:lvl>
    <w:lvl w:ilvl="8" w:tplc="02048D04" w:tentative="1">
      <w:start w:val="1"/>
      <w:numFmt w:val="bullet"/>
      <w:lvlText w:val="◎"/>
      <w:lvlJc w:val="left"/>
      <w:pPr>
        <w:tabs>
          <w:tab w:val="num" w:pos="6480"/>
        </w:tabs>
        <w:ind w:left="6480" w:hanging="360"/>
      </w:pPr>
      <w:rPr>
        <w:rFonts w:ascii="Cambria Math" w:hAnsi="Cambria Math" w:hint="default"/>
      </w:rPr>
    </w:lvl>
  </w:abstractNum>
  <w:abstractNum w:abstractNumId="4" w15:restartNumberingAfterBreak="0">
    <w:nsid w:val="30EC035E"/>
    <w:multiLevelType w:val="hybridMultilevel"/>
    <w:tmpl w:val="D92E4278"/>
    <w:lvl w:ilvl="0" w:tplc="528411A8">
      <w:start w:val="1"/>
      <w:numFmt w:val="bullet"/>
      <w:lvlText w:val="◎"/>
      <w:lvlJc w:val="left"/>
      <w:pPr>
        <w:tabs>
          <w:tab w:val="num" w:pos="720"/>
        </w:tabs>
        <w:ind w:left="720" w:hanging="360"/>
      </w:pPr>
      <w:rPr>
        <w:rFonts w:ascii="Cambria Math" w:hAnsi="Cambria Math" w:hint="default"/>
      </w:rPr>
    </w:lvl>
    <w:lvl w:ilvl="1" w:tplc="A2448BD4" w:tentative="1">
      <w:start w:val="1"/>
      <w:numFmt w:val="bullet"/>
      <w:lvlText w:val="◎"/>
      <w:lvlJc w:val="left"/>
      <w:pPr>
        <w:tabs>
          <w:tab w:val="num" w:pos="1440"/>
        </w:tabs>
        <w:ind w:left="1440" w:hanging="360"/>
      </w:pPr>
      <w:rPr>
        <w:rFonts w:ascii="Cambria Math" w:hAnsi="Cambria Math" w:hint="default"/>
      </w:rPr>
    </w:lvl>
    <w:lvl w:ilvl="2" w:tplc="E4BEFE56" w:tentative="1">
      <w:start w:val="1"/>
      <w:numFmt w:val="bullet"/>
      <w:lvlText w:val="◎"/>
      <w:lvlJc w:val="left"/>
      <w:pPr>
        <w:tabs>
          <w:tab w:val="num" w:pos="2160"/>
        </w:tabs>
        <w:ind w:left="2160" w:hanging="360"/>
      </w:pPr>
      <w:rPr>
        <w:rFonts w:ascii="Cambria Math" w:hAnsi="Cambria Math" w:hint="default"/>
      </w:rPr>
    </w:lvl>
    <w:lvl w:ilvl="3" w:tplc="E24AF670" w:tentative="1">
      <w:start w:val="1"/>
      <w:numFmt w:val="bullet"/>
      <w:lvlText w:val="◎"/>
      <w:lvlJc w:val="left"/>
      <w:pPr>
        <w:tabs>
          <w:tab w:val="num" w:pos="2880"/>
        </w:tabs>
        <w:ind w:left="2880" w:hanging="360"/>
      </w:pPr>
      <w:rPr>
        <w:rFonts w:ascii="Cambria Math" w:hAnsi="Cambria Math" w:hint="default"/>
      </w:rPr>
    </w:lvl>
    <w:lvl w:ilvl="4" w:tplc="A7DC0E9A" w:tentative="1">
      <w:start w:val="1"/>
      <w:numFmt w:val="bullet"/>
      <w:lvlText w:val="◎"/>
      <w:lvlJc w:val="left"/>
      <w:pPr>
        <w:tabs>
          <w:tab w:val="num" w:pos="3600"/>
        </w:tabs>
        <w:ind w:left="3600" w:hanging="360"/>
      </w:pPr>
      <w:rPr>
        <w:rFonts w:ascii="Cambria Math" w:hAnsi="Cambria Math" w:hint="default"/>
      </w:rPr>
    </w:lvl>
    <w:lvl w:ilvl="5" w:tplc="78827E00" w:tentative="1">
      <w:start w:val="1"/>
      <w:numFmt w:val="bullet"/>
      <w:lvlText w:val="◎"/>
      <w:lvlJc w:val="left"/>
      <w:pPr>
        <w:tabs>
          <w:tab w:val="num" w:pos="4320"/>
        </w:tabs>
        <w:ind w:left="4320" w:hanging="360"/>
      </w:pPr>
      <w:rPr>
        <w:rFonts w:ascii="Cambria Math" w:hAnsi="Cambria Math" w:hint="default"/>
      </w:rPr>
    </w:lvl>
    <w:lvl w:ilvl="6" w:tplc="6C3A5758" w:tentative="1">
      <w:start w:val="1"/>
      <w:numFmt w:val="bullet"/>
      <w:lvlText w:val="◎"/>
      <w:lvlJc w:val="left"/>
      <w:pPr>
        <w:tabs>
          <w:tab w:val="num" w:pos="5040"/>
        </w:tabs>
        <w:ind w:left="5040" w:hanging="360"/>
      </w:pPr>
      <w:rPr>
        <w:rFonts w:ascii="Cambria Math" w:hAnsi="Cambria Math" w:hint="default"/>
      </w:rPr>
    </w:lvl>
    <w:lvl w:ilvl="7" w:tplc="40B26E50" w:tentative="1">
      <w:start w:val="1"/>
      <w:numFmt w:val="bullet"/>
      <w:lvlText w:val="◎"/>
      <w:lvlJc w:val="left"/>
      <w:pPr>
        <w:tabs>
          <w:tab w:val="num" w:pos="5760"/>
        </w:tabs>
        <w:ind w:left="5760" w:hanging="360"/>
      </w:pPr>
      <w:rPr>
        <w:rFonts w:ascii="Cambria Math" w:hAnsi="Cambria Math" w:hint="default"/>
      </w:rPr>
    </w:lvl>
    <w:lvl w:ilvl="8" w:tplc="785E40CC" w:tentative="1">
      <w:start w:val="1"/>
      <w:numFmt w:val="bullet"/>
      <w:lvlText w:val="◎"/>
      <w:lvlJc w:val="left"/>
      <w:pPr>
        <w:tabs>
          <w:tab w:val="num" w:pos="6480"/>
        </w:tabs>
        <w:ind w:left="6480" w:hanging="360"/>
      </w:pPr>
      <w:rPr>
        <w:rFonts w:ascii="Cambria Math" w:hAnsi="Cambria Math" w:hint="default"/>
      </w:rPr>
    </w:lvl>
  </w:abstractNum>
  <w:abstractNum w:abstractNumId="5" w15:restartNumberingAfterBreak="0">
    <w:nsid w:val="47F26000"/>
    <w:multiLevelType w:val="hybridMultilevel"/>
    <w:tmpl w:val="324E4564"/>
    <w:lvl w:ilvl="0" w:tplc="9BC8B3C4">
      <w:start w:val="1"/>
      <w:numFmt w:val="bullet"/>
      <w:lvlText w:val="◎"/>
      <w:lvlJc w:val="left"/>
      <w:pPr>
        <w:tabs>
          <w:tab w:val="num" w:pos="720"/>
        </w:tabs>
        <w:ind w:left="720" w:hanging="360"/>
      </w:pPr>
      <w:rPr>
        <w:rFonts w:ascii="Cambria Math" w:hAnsi="Cambria Math" w:hint="default"/>
      </w:rPr>
    </w:lvl>
    <w:lvl w:ilvl="1" w:tplc="F1FAAD5E" w:tentative="1">
      <w:start w:val="1"/>
      <w:numFmt w:val="bullet"/>
      <w:lvlText w:val="◎"/>
      <w:lvlJc w:val="left"/>
      <w:pPr>
        <w:tabs>
          <w:tab w:val="num" w:pos="1440"/>
        </w:tabs>
        <w:ind w:left="1440" w:hanging="360"/>
      </w:pPr>
      <w:rPr>
        <w:rFonts w:ascii="Cambria Math" w:hAnsi="Cambria Math" w:hint="default"/>
      </w:rPr>
    </w:lvl>
    <w:lvl w:ilvl="2" w:tplc="98686C90" w:tentative="1">
      <w:start w:val="1"/>
      <w:numFmt w:val="bullet"/>
      <w:lvlText w:val="◎"/>
      <w:lvlJc w:val="left"/>
      <w:pPr>
        <w:tabs>
          <w:tab w:val="num" w:pos="2160"/>
        </w:tabs>
        <w:ind w:left="2160" w:hanging="360"/>
      </w:pPr>
      <w:rPr>
        <w:rFonts w:ascii="Cambria Math" w:hAnsi="Cambria Math" w:hint="default"/>
      </w:rPr>
    </w:lvl>
    <w:lvl w:ilvl="3" w:tplc="337227F2" w:tentative="1">
      <w:start w:val="1"/>
      <w:numFmt w:val="bullet"/>
      <w:lvlText w:val="◎"/>
      <w:lvlJc w:val="left"/>
      <w:pPr>
        <w:tabs>
          <w:tab w:val="num" w:pos="2880"/>
        </w:tabs>
        <w:ind w:left="2880" w:hanging="360"/>
      </w:pPr>
      <w:rPr>
        <w:rFonts w:ascii="Cambria Math" w:hAnsi="Cambria Math" w:hint="default"/>
      </w:rPr>
    </w:lvl>
    <w:lvl w:ilvl="4" w:tplc="BC56C1BC" w:tentative="1">
      <w:start w:val="1"/>
      <w:numFmt w:val="bullet"/>
      <w:lvlText w:val="◎"/>
      <w:lvlJc w:val="left"/>
      <w:pPr>
        <w:tabs>
          <w:tab w:val="num" w:pos="3600"/>
        </w:tabs>
        <w:ind w:left="3600" w:hanging="360"/>
      </w:pPr>
      <w:rPr>
        <w:rFonts w:ascii="Cambria Math" w:hAnsi="Cambria Math" w:hint="default"/>
      </w:rPr>
    </w:lvl>
    <w:lvl w:ilvl="5" w:tplc="EDBE1F32" w:tentative="1">
      <w:start w:val="1"/>
      <w:numFmt w:val="bullet"/>
      <w:lvlText w:val="◎"/>
      <w:lvlJc w:val="left"/>
      <w:pPr>
        <w:tabs>
          <w:tab w:val="num" w:pos="4320"/>
        </w:tabs>
        <w:ind w:left="4320" w:hanging="360"/>
      </w:pPr>
      <w:rPr>
        <w:rFonts w:ascii="Cambria Math" w:hAnsi="Cambria Math" w:hint="default"/>
      </w:rPr>
    </w:lvl>
    <w:lvl w:ilvl="6" w:tplc="1980C64E" w:tentative="1">
      <w:start w:val="1"/>
      <w:numFmt w:val="bullet"/>
      <w:lvlText w:val="◎"/>
      <w:lvlJc w:val="left"/>
      <w:pPr>
        <w:tabs>
          <w:tab w:val="num" w:pos="5040"/>
        </w:tabs>
        <w:ind w:left="5040" w:hanging="360"/>
      </w:pPr>
      <w:rPr>
        <w:rFonts w:ascii="Cambria Math" w:hAnsi="Cambria Math" w:hint="default"/>
      </w:rPr>
    </w:lvl>
    <w:lvl w:ilvl="7" w:tplc="26F87F74" w:tentative="1">
      <w:start w:val="1"/>
      <w:numFmt w:val="bullet"/>
      <w:lvlText w:val="◎"/>
      <w:lvlJc w:val="left"/>
      <w:pPr>
        <w:tabs>
          <w:tab w:val="num" w:pos="5760"/>
        </w:tabs>
        <w:ind w:left="5760" w:hanging="360"/>
      </w:pPr>
      <w:rPr>
        <w:rFonts w:ascii="Cambria Math" w:hAnsi="Cambria Math" w:hint="default"/>
      </w:rPr>
    </w:lvl>
    <w:lvl w:ilvl="8" w:tplc="EAD463EA" w:tentative="1">
      <w:start w:val="1"/>
      <w:numFmt w:val="bullet"/>
      <w:lvlText w:val="◎"/>
      <w:lvlJc w:val="left"/>
      <w:pPr>
        <w:tabs>
          <w:tab w:val="num" w:pos="6480"/>
        </w:tabs>
        <w:ind w:left="6480" w:hanging="360"/>
      </w:pPr>
      <w:rPr>
        <w:rFonts w:ascii="Cambria Math" w:hAnsi="Cambria Math" w:hint="default"/>
      </w:rPr>
    </w:lvl>
  </w:abstractNum>
  <w:abstractNum w:abstractNumId="6" w15:restartNumberingAfterBreak="0">
    <w:nsid w:val="48F828D5"/>
    <w:multiLevelType w:val="hybridMultilevel"/>
    <w:tmpl w:val="6430DC20"/>
    <w:lvl w:ilvl="0" w:tplc="50E25498">
      <w:start w:val="1"/>
      <w:numFmt w:val="bullet"/>
      <w:lvlText w:val="◎"/>
      <w:lvlJc w:val="left"/>
      <w:pPr>
        <w:tabs>
          <w:tab w:val="num" w:pos="720"/>
        </w:tabs>
        <w:ind w:left="720" w:hanging="360"/>
      </w:pPr>
      <w:rPr>
        <w:rFonts w:ascii="Cambria Math" w:hAnsi="Cambria Math" w:hint="default"/>
      </w:rPr>
    </w:lvl>
    <w:lvl w:ilvl="1" w:tplc="B6661830">
      <w:numFmt w:val="bullet"/>
      <w:lvlText w:val="○"/>
      <w:lvlJc w:val="left"/>
      <w:pPr>
        <w:tabs>
          <w:tab w:val="num" w:pos="1440"/>
        </w:tabs>
        <w:ind w:left="1440" w:hanging="360"/>
      </w:pPr>
      <w:rPr>
        <w:rFonts w:ascii="Arial" w:hAnsi="Arial" w:hint="default"/>
      </w:rPr>
    </w:lvl>
    <w:lvl w:ilvl="2" w:tplc="70B40AAA" w:tentative="1">
      <w:start w:val="1"/>
      <w:numFmt w:val="bullet"/>
      <w:lvlText w:val="◎"/>
      <w:lvlJc w:val="left"/>
      <w:pPr>
        <w:tabs>
          <w:tab w:val="num" w:pos="2160"/>
        </w:tabs>
        <w:ind w:left="2160" w:hanging="360"/>
      </w:pPr>
      <w:rPr>
        <w:rFonts w:ascii="Cambria Math" w:hAnsi="Cambria Math" w:hint="default"/>
      </w:rPr>
    </w:lvl>
    <w:lvl w:ilvl="3" w:tplc="83D29CC0" w:tentative="1">
      <w:start w:val="1"/>
      <w:numFmt w:val="bullet"/>
      <w:lvlText w:val="◎"/>
      <w:lvlJc w:val="left"/>
      <w:pPr>
        <w:tabs>
          <w:tab w:val="num" w:pos="2880"/>
        </w:tabs>
        <w:ind w:left="2880" w:hanging="360"/>
      </w:pPr>
      <w:rPr>
        <w:rFonts w:ascii="Cambria Math" w:hAnsi="Cambria Math" w:hint="default"/>
      </w:rPr>
    </w:lvl>
    <w:lvl w:ilvl="4" w:tplc="F710A3BA" w:tentative="1">
      <w:start w:val="1"/>
      <w:numFmt w:val="bullet"/>
      <w:lvlText w:val="◎"/>
      <w:lvlJc w:val="left"/>
      <w:pPr>
        <w:tabs>
          <w:tab w:val="num" w:pos="3600"/>
        </w:tabs>
        <w:ind w:left="3600" w:hanging="360"/>
      </w:pPr>
      <w:rPr>
        <w:rFonts w:ascii="Cambria Math" w:hAnsi="Cambria Math" w:hint="default"/>
      </w:rPr>
    </w:lvl>
    <w:lvl w:ilvl="5" w:tplc="91340144" w:tentative="1">
      <w:start w:val="1"/>
      <w:numFmt w:val="bullet"/>
      <w:lvlText w:val="◎"/>
      <w:lvlJc w:val="left"/>
      <w:pPr>
        <w:tabs>
          <w:tab w:val="num" w:pos="4320"/>
        </w:tabs>
        <w:ind w:left="4320" w:hanging="360"/>
      </w:pPr>
      <w:rPr>
        <w:rFonts w:ascii="Cambria Math" w:hAnsi="Cambria Math" w:hint="default"/>
      </w:rPr>
    </w:lvl>
    <w:lvl w:ilvl="6" w:tplc="01D6EE5A" w:tentative="1">
      <w:start w:val="1"/>
      <w:numFmt w:val="bullet"/>
      <w:lvlText w:val="◎"/>
      <w:lvlJc w:val="left"/>
      <w:pPr>
        <w:tabs>
          <w:tab w:val="num" w:pos="5040"/>
        </w:tabs>
        <w:ind w:left="5040" w:hanging="360"/>
      </w:pPr>
      <w:rPr>
        <w:rFonts w:ascii="Cambria Math" w:hAnsi="Cambria Math" w:hint="default"/>
      </w:rPr>
    </w:lvl>
    <w:lvl w:ilvl="7" w:tplc="B35EC848" w:tentative="1">
      <w:start w:val="1"/>
      <w:numFmt w:val="bullet"/>
      <w:lvlText w:val="◎"/>
      <w:lvlJc w:val="left"/>
      <w:pPr>
        <w:tabs>
          <w:tab w:val="num" w:pos="5760"/>
        </w:tabs>
        <w:ind w:left="5760" w:hanging="360"/>
      </w:pPr>
      <w:rPr>
        <w:rFonts w:ascii="Cambria Math" w:hAnsi="Cambria Math" w:hint="default"/>
      </w:rPr>
    </w:lvl>
    <w:lvl w:ilvl="8" w:tplc="06288FF2" w:tentative="1">
      <w:start w:val="1"/>
      <w:numFmt w:val="bullet"/>
      <w:lvlText w:val="◎"/>
      <w:lvlJc w:val="left"/>
      <w:pPr>
        <w:tabs>
          <w:tab w:val="num" w:pos="6480"/>
        </w:tabs>
        <w:ind w:left="6480" w:hanging="360"/>
      </w:pPr>
      <w:rPr>
        <w:rFonts w:ascii="Cambria Math" w:hAnsi="Cambria Math" w:hint="default"/>
      </w:rPr>
    </w:lvl>
  </w:abstractNum>
  <w:abstractNum w:abstractNumId="7" w15:restartNumberingAfterBreak="0">
    <w:nsid w:val="4B925372"/>
    <w:multiLevelType w:val="hybridMultilevel"/>
    <w:tmpl w:val="1568A4A2"/>
    <w:lvl w:ilvl="0" w:tplc="65944EE8">
      <w:start w:val="1"/>
      <w:numFmt w:val="bullet"/>
      <w:lvlText w:val="◎"/>
      <w:lvlJc w:val="left"/>
      <w:pPr>
        <w:tabs>
          <w:tab w:val="num" w:pos="720"/>
        </w:tabs>
        <w:ind w:left="720" w:hanging="360"/>
      </w:pPr>
      <w:rPr>
        <w:rFonts w:ascii="Cambria Math" w:hAnsi="Cambria Math" w:hint="default"/>
      </w:rPr>
    </w:lvl>
    <w:lvl w:ilvl="1" w:tplc="862607C2" w:tentative="1">
      <w:start w:val="1"/>
      <w:numFmt w:val="bullet"/>
      <w:lvlText w:val="◎"/>
      <w:lvlJc w:val="left"/>
      <w:pPr>
        <w:tabs>
          <w:tab w:val="num" w:pos="1440"/>
        </w:tabs>
        <w:ind w:left="1440" w:hanging="360"/>
      </w:pPr>
      <w:rPr>
        <w:rFonts w:ascii="Cambria Math" w:hAnsi="Cambria Math" w:hint="default"/>
      </w:rPr>
    </w:lvl>
    <w:lvl w:ilvl="2" w:tplc="16DAFF7E" w:tentative="1">
      <w:start w:val="1"/>
      <w:numFmt w:val="bullet"/>
      <w:lvlText w:val="◎"/>
      <w:lvlJc w:val="left"/>
      <w:pPr>
        <w:tabs>
          <w:tab w:val="num" w:pos="2160"/>
        </w:tabs>
        <w:ind w:left="2160" w:hanging="360"/>
      </w:pPr>
      <w:rPr>
        <w:rFonts w:ascii="Cambria Math" w:hAnsi="Cambria Math" w:hint="default"/>
      </w:rPr>
    </w:lvl>
    <w:lvl w:ilvl="3" w:tplc="184ED2F0" w:tentative="1">
      <w:start w:val="1"/>
      <w:numFmt w:val="bullet"/>
      <w:lvlText w:val="◎"/>
      <w:lvlJc w:val="left"/>
      <w:pPr>
        <w:tabs>
          <w:tab w:val="num" w:pos="2880"/>
        </w:tabs>
        <w:ind w:left="2880" w:hanging="360"/>
      </w:pPr>
      <w:rPr>
        <w:rFonts w:ascii="Cambria Math" w:hAnsi="Cambria Math" w:hint="default"/>
      </w:rPr>
    </w:lvl>
    <w:lvl w:ilvl="4" w:tplc="BAC0D368" w:tentative="1">
      <w:start w:val="1"/>
      <w:numFmt w:val="bullet"/>
      <w:lvlText w:val="◎"/>
      <w:lvlJc w:val="left"/>
      <w:pPr>
        <w:tabs>
          <w:tab w:val="num" w:pos="3600"/>
        </w:tabs>
        <w:ind w:left="3600" w:hanging="360"/>
      </w:pPr>
      <w:rPr>
        <w:rFonts w:ascii="Cambria Math" w:hAnsi="Cambria Math" w:hint="default"/>
      </w:rPr>
    </w:lvl>
    <w:lvl w:ilvl="5" w:tplc="CF36E092" w:tentative="1">
      <w:start w:val="1"/>
      <w:numFmt w:val="bullet"/>
      <w:lvlText w:val="◎"/>
      <w:lvlJc w:val="left"/>
      <w:pPr>
        <w:tabs>
          <w:tab w:val="num" w:pos="4320"/>
        </w:tabs>
        <w:ind w:left="4320" w:hanging="360"/>
      </w:pPr>
      <w:rPr>
        <w:rFonts w:ascii="Cambria Math" w:hAnsi="Cambria Math" w:hint="default"/>
      </w:rPr>
    </w:lvl>
    <w:lvl w:ilvl="6" w:tplc="EBA848C8" w:tentative="1">
      <w:start w:val="1"/>
      <w:numFmt w:val="bullet"/>
      <w:lvlText w:val="◎"/>
      <w:lvlJc w:val="left"/>
      <w:pPr>
        <w:tabs>
          <w:tab w:val="num" w:pos="5040"/>
        </w:tabs>
        <w:ind w:left="5040" w:hanging="360"/>
      </w:pPr>
      <w:rPr>
        <w:rFonts w:ascii="Cambria Math" w:hAnsi="Cambria Math" w:hint="default"/>
      </w:rPr>
    </w:lvl>
    <w:lvl w:ilvl="7" w:tplc="8DA0D0C0" w:tentative="1">
      <w:start w:val="1"/>
      <w:numFmt w:val="bullet"/>
      <w:lvlText w:val="◎"/>
      <w:lvlJc w:val="left"/>
      <w:pPr>
        <w:tabs>
          <w:tab w:val="num" w:pos="5760"/>
        </w:tabs>
        <w:ind w:left="5760" w:hanging="360"/>
      </w:pPr>
      <w:rPr>
        <w:rFonts w:ascii="Cambria Math" w:hAnsi="Cambria Math" w:hint="default"/>
      </w:rPr>
    </w:lvl>
    <w:lvl w:ilvl="8" w:tplc="080CFFF0"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5A604BED"/>
    <w:multiLevelType w:val="hybridMultilevel"/>
    <w:tmpl w:val="E6B07D1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8CF2710"/>
    <w:multiLevelType w:val="hybridMultilevel"/>
    <w:tmpl w:val="8E1A14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22661AB"/>
    <w:multiLevelType w:val="hybridMultilevel"/>
    <w:tmpl w:val="33D6E0D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3F4238B"/>
    <w:multiLevelType w:val="hybridMultilevel"/>
    <w:tmpl w:val="90885D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8"/>
  </w:num>
  <w:num w:numId="5">
    <w:abstractNumId w:val="10"/>
  </w:num>
  <w:num w:numId="6">
    <w:abstractNumId w:val="1"/>
  </w:num>
  <w:num w:numId="7">
    <w:abstractNumId w:val="7"/>
  </w:num>
  <w:num w:numId="8">
    <w:abstractNumId w:val="5"/>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33"/>
    <w:rsid w:val="00036A84"/>
    <w:rsid w:val="00151A13"/>
    <w:rsid w:val="001D6FD7"/>
    <w:rsid w:val="001F355D"/>
    <w:rsid w:val="001F7FA1"/>
    <w:rsid w:val="002069FA"/>
    <w:rsid w:val="00283265"/>
    <w:rsid w:val="0028776D"/>
    <w:rsid w:val="002C7B15"/>
    <w:rsid w:val="00323F6E"/>
    <w:rsid w:val="00344B12"/>
    <w:rsid w:val="00344E9E"/>
    <w:rsid w:val="003C10CC"/>
    <w:rsid w:val="003E0B8B"/>
    <w:rsid w:val="0040743E"/>
    <w:rsid w:val="00420E1C"/>
    <w:rsid w:val="00503327"/>
    <w:rsid w:val="00513E52"/>
    <w:rsid w:val="00515D50"/>
    <w:rsid w:val="005251E7"/>
    <w:rsid w:val="00535682"/>
    <w:rsid w:val="005B1697"/>
    <w:rsid w:val="005D179A"/>
    <w:rsid w:val="005F4E31"/>
    <w:rsid w:val="00605160"/>
    <w:rsid w:val="006653BB"/>
    <w:rsid w:val="00694694"/>
    <w:rsid w:val="006F44B4"/>
    <w:rsid w:val="006F6333"/>
    <w:rsid w:val="0071314B"/>
    <w:rsid w:val="007F696A"/>
    <w:rsid w:val="007F6EF8"/>
    <w:rsid w:val="00816421"/>
    <w:rsid w:val="008262A0"/>
    <w:rsid w:val="008273E9"/>
    <w:rsid w:val="0085511F"/>
    <w:rsid w:val="00953B33"/>
    <w:rsid w:val="00975232"/>
    <w:rsid w:val="009A1B3B"/>
    <w:rsid w:val="009C7C5C"/>
    <w:rsid w:val="009D4763"/>
    <w:rsid w:val="00A2630A"/>
    <w:rsid w:val="00B21CAF"/>
    <w:rsid w:val="00B74322"/>
    <w:rsid w:val="00BC12AD"/>
    <w:rsid w:val="00C61087"/>
    <w:rsid w:val="00CA2E3F"/>
    <w:rsid w:val="00CC3CC6"/>
    <w:rsid w:val="00D65DA1"/>
    <w:rsid w:val="00D675AE"/>
    <w:rsid w:val="00DC416D"/>
    <w:rsid w:val="00DE7B86"/>
    <w:rsid w:val="00DF0AEE"/>
    <w:rsid w:val="00E44540"/>
    <w:rsid w:val="00E9502F"/>
    <w:rsid w:val="00ED2313"/>
    <w:rsid w:val="00EE71F2"/>
    <w:rsid w:val="00F01518"/>
    <w:rsid w:val="00FA05BF"/>
    <w:rsid w:val="00FC6F6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8CB1"/>
  <w15:chartTrackingRefBased/>
  <w15:docId w15:val="{E28B9E95-6E57-4151-B4F7-7510EA63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775">
      <w:bodyDiv w:val="1"/>
      <w:marLeft w:val="0"/>
      <w:marRight w:val="0"/>
      <w:marTop w:val="0"/>
      <w:marBottom w:val="0"/>
      <w:divBdr>
        <w:top w:val="none" w:sz="0" w:space="0" w:color="auto"/>
        <w:left w:val="none" w:sz="0" w:space="0" w:color="auto"/>
        <w:bottom w:val="none" w:sz="0" w:space="0" w:color="auto"/>
        <w:right w:val="none" w:sz="0" w:space="0" w:color="auto"/>
      </w:divBdr>
      <w:divsChild>
        <w:div w:id="899748429">
          <w:marLeft w:val="720"/>
          <w:marRight w:val="0"/>
          <w:marTop w:val="120"/>
          <w:marBottom w:val="0"/>
          <w:divBdr>
            <w:top w:val="none" w:sz="0" w:space="0" w:color="auto"/>
            <w:left w:val="none" w:sz="0" w:space="0" w:color="auto"/>
            <w:bottom w:val="none" w:sz="0" w:space="0" w:color="auto"/>
            <w:right w:val="none" w:sz="0" w:space="0" w:color="auto"/>
          </w:divBdr>
        </w:div>
        <w:div w:id="1828130351">
          <w:marLeft w:val="720"/>
          <w:marRight w:val="0"/>
          <w:marTop w:val="120"/>
          <w:marBottom w:val="0"/>
          <w:divBdr>
            <w:top w:val="none" w:sz="0" w:space="0" w:color="auto"/>
            <w:left w:val="none" w:sz="0" w:space="0" w:color="auto"/>
            <w:bottom w:val="none" w:sz="0" w:space="0" w:color="auto"/>
            <w:right w:val="none" w:sz="0" w:space="0" w:color="auto"/>
          </w:divBdr>
        </w:div>
        <w:div w:id="1643198467">
          <w:marLeft w:val="720"/>
          <w:marRight w:val="0"/>
          <w:marTop w:val="120"/>
          <w:marBottom w:val="0"/>
          <w:divBdr>
            <w:top w:val="none" w:sz="0" w:space="0" w:color="auto"/>
            <w:left w:val="none" w:sz="0" w:space="0" w:color="auto"/>
            <w:bottom w:val="none" w:sz="0" w:space="0" w:color="auto"/>
            <w:right w:val="none" w:sz="0" w:space="0" w:color="auto"/>
          </w:divBdr>
        </w:div>
        <w:div w:id="316345231">
          <w:marLeft w:val="720"/>
          <w:marRight w:val="0"/>
          <w:marTop w:val="120"/>
          <w:marBottom w:val="0"/>
          <w:divBdr>
            <w:top w:val="none" w:sz="0" w:space="0" w:color="auto"/>
            <w:left w:val="none" w:sz="0" w:space="0" w:color="auto"/>
            <w:bottom w:val="none" w:sz="0" w:space="0" w:color="auto"/>
            <w:right w:val="none" w:sz="0" w:space="0" w:color="auto"/>
          </w:divBdr>
        </w:div>
        <w:div w:id="1608078032">
          <w:marLeft w:val="720"/>
          <w:marRight w:val="0"/>
          <w:marTop w:val="120"/>
          <w:marBottom w:val="0"/>
          <w:divBdr>
            <w:top w:val="none" w:sz="0" w:space="0" w:color="auto"/>
            <w:left w:val="none" w:sz="0" w:space="0" w:color="auto"/>
            <w:bottom w:val="none" w:sz="0" w:space="0" w:color="auto"/>
            <w:right w:val="none" w:sz="0" w:space="0" w:color="auto"/>
          </w:divBdr>
        </w:div>
        <w:div w:id="1642270184">
          <w:marLeft w:val="720"/>
          <w:marRight w:val="0"/>
          <w:marTop w:val="120"/>
          <w:marBottom w:val="0"/>
          <w:divBdr>
            <w:top w:val="none" w:sz="0" w:space="0" w:color="auto"/>
            <w:left w:val="none" w:sz="0" w:space="0" w:color="auto"/>
            <w:bottom w:val="none" w:sz="0" w:space="0" w:color="auto"/>
            <w:right w:val="none" w:sz="0" w:space="0" w:color="auto"/>
          </w:divBdr>
        </w:div>
      </w:divsChild>
    </w:div>
    <w:div w:id="275336622">
      <w:bodyDiv w:val="1"/>
      <w:marLeft w:val="0"/>
      <w:marRight w:val="0"/>
      <w:marTop w:val="0"/>
      <w:marBottom w:val="0"/>
      <w:divBdr>
        <w:top w:val="none" w:sz="0" w:space="0" w:color="auto"/>
        <w:left w:val="none" w:sz="0" w:space="0" w:color="auto"/>
        <w:bottom w:val="none" w:sz="0" w:space="0" w:color="auto"/>
        <w:right w:val="none" w:sz="0" w:space="0" w:color="auto"/>
      </w:divBdr>
      <w:divsChild>
        <w:div w:id="198664750">
          <w:marLeft w:val="720"/>
          <w:marRight w:val="0"/>
          <w:marTop w:val="120"/>
          <w:marBottom w:val="0"/>
          <w:divBdr>
            <w:top w:val="none" w:sz="0" w:space="0" w:color="auto"/>
            <w:left w:val="none" w:sz="0" w:space="0" w:color="auto"/>
            <w:bottom w:val="none" w:sz="0" w:space="0" w:color="auto"/>
            <w:right w:val="none" w:sz="0" w:space="0" w:color="auto"/>
          </w:divBdr>
        </w:div>
        <w:div w:id="292563373">
          <w:marLeft w:val="720"/>
          <w:marRight w:val="0"/>
          <w:marTop w:val="120"/>
          <w:marBottom w:val="0"/>
          <w:divBdr>
            <w:top w:val="none" w:sz="0" w:space="0" w:color="auto"/>
            <w:left w:val="none" w:sz="0" w:space="0" w:color="auto"/>
            <w:bottom w:val="none" w:sz="0" w:space="0" w:color="auto"/>
            <w:right w:val="none" w:sz="0" w:space="0" w:color="auto"/>
          </w:divBdr>
        </w:div>
        <w:div w:id="1409375964">
          <w:marLeft w:val="720"/>
          <w:marRight w:val="0"/>
          <w:marTop w:val="120"/>
          <w:marBottom w:val="0"/>
          <w:divBdr>
            <w:top w:val="none" w:sz="0" w:space="0" w:color="auto"/>
            <w:left w:val="none" w:sz="0" w:space="0" w:color="auto"/>
            <w:bottom w:val="none" w:sz="0" w:space="0" w:color="auto"/>
            <w:right w:val="none" w:sz="0" w:space="0" w:color="auto"/>
          </w:divBdr>
        </w:div>
        <w:div w:id="1798841149">
          <w:marLeft w:val="720"/>
          <w:marRight w:val="0"/>
          <w:marTop w:val="120"/>
          <w:marBottom w:val="0"/>
          <w:divBdr>
            <w:top w:val="none" w:sz="0" w:space="0" w:color="auto"/>
            <w:left w:val="none" w:sz="0" w:space="0" w:color="auto"/>
            <w:bottom w:val="none" w:sz="0" w:space="0" w:color="auto"/>
            <w:right w:val="none" w:sz="0" w:space="0" w:color="auto"/>
          </w:divBdr>
        </w:div>
        <w:div w:id="862403722">
          <w:marLeft w:val="720"/>
          <w:marRight w:val="0"/>
          <w:marTop w:val="120"/>
          <w:marBottom w:val="0"/>
          <w:divBdr>
            <w:top w:val="none" w:sz="0" w:space="0" w:color="auto"/>
            <w:left w:val="none" w:sz="0" w:space="0" w:color="auto"/>
            <w:bottom w:val="none" w:sz="0" w:space="0" w:color="auto"/>
            <w:right w:val="none" w:sz="0" w:space="0" w:color="auto"/>
          </w:divBdr>
        </w:div>
      </w:divsChild>
    </w:div>
    <w:div w:id="519121225">
      <w:bodyDiv w:val="1"/>
      <w:marLeft w:val="0"/>
      <w:marRight w:val="0"/>
      <w:marTop w:val="0"/>
      <w:marBottom w:val="0"/>
      <w:divBdr>
        <w:top w:val="none" w:sz="0" w:space="0" w:color="auto"/>
        <w:left w:val="none" w:sz="0" w:space="0" w:color="auto"/>
        <w:bottom w:val="none" w:sz="0" w:space="0" w:color="auto"/>
        <w:right w:val="none" w:sz="0" w:space="0" w:color="auto"/>
      </w:divBdr>
      <w:divsChild>
        <w:div w:id="2128771908">
          <w:marLeft w:val="720"/>
          <w:marRight w:val="0"/>
          <w:marTop w:val="120"/>
          <w:marBottom w:val="0"/>
          <w:divBdr>
            <w:top w:val="none" w:sz="0" w:space="0" w:color="auto"/>
            <w:left w:val="none" w:sz="0" w:space="0" w:color="auto"/>
            <w:bottom w:val="none" w:sz="0" w:space="0" w:color="auto"/>
            <w:right w:val="none" w:sz="0" w:space="0" w:color="auto"/>
          </w:divBdr>
        </w:div>
        <w:div w:id="1739327419">
          <w:marLeft w:val="720"/>
          <w:marRight w:val="0"/>
          <w:marTop w:val="120"/>
          <w:marBottom w:val="0"/>
          <w:divBdr>
            <w:top w:val="none" w:sz="0" w:space="0" w:color="auto"/>
            <w:left w:val="none" w:sz="0" w:space="0" w:color="auto"/>
            <w:bottom w:val="none" w:sz="0" w:space="0" w:color="auto"/>
            <w:right w:val="none" w:sz="0" w:space="0" w:color="auto"/>
          </w:divBdr>
        </w:div>
        <w:div w:id="74475765">
          <w:marLeft w:val="720"/>
          <w:marRight w:val="0"/>
          <w:marTop w:val="120"/>
          <w:marBottom w:val="0"/>
          <w:divBdr>
            <w:top w:val="none" w:sz="0" w:space="0" w:color="auto"/>
            <w:left w:val="none" w:sz="0" w:space="0" w:color="auto"/>
            <w:bottom w:val="none" w:sz="0" w:space="0" w:color="auto"/>
            <w:right w:val="none" w:sz="0" w:space="0" w:color="auto"/>
          </w:divBdr>
        </w:div>
        <w:div w:id="1980651453">
          <w:marLeft w:val="1440"/>
          <w:marRight w:val="0"/>
          <w:marTop w:val="0"/>
          <w:marBottom w:val="0"/>
          <w:divBdr>
            <w:top w:val="none" w:sz="0" w:space="0" w:color="auto"/>
            <w:left w:val="none" w:sz="0" w:space="0" w:color="auto"/>
            <w:bottom w:val="none" w:sz="0" w:space="0" w:color="auto"/>
            <w:right w:val="none" w:sz="0" w:space="0" w:color="auto"/>
          </w:divBdr>
        </w:div>
        <w:div w:id="1077557033">
          <w:marLeft w:val="1440"/>
          <w:marRight w:val="0"/>
          <w:marTop w:val="0"/>
          <w:marBottom w:val="0"/>
          <w:divBdr>
            <w:top w:val="none" w:sz="0" w:space="0" w:color="auto"/>
            <w:left w:val="none" w:sz="0" w:space="0" w:color="auto"/>
            <w:bottom w:val="none" w:sz="0" w:space="0" w:color="auto"/>
            <w:right w:val="none" w:sz="0" w:space="0" w:color="auto"/>
          </w:divBdr>
        </w:div>
        <w:div w:id="1832985376">
          <w:marLeft w:val="720"/>
          <w:marRight w:val="0"/>
          <w:marTop w:val="120"/>
          <w:marBottom w:val="0"/>
          <w:divBdr>
            <w:top w:val="none" w:sz="0" w:space="0" w:color="auto"/>
            <w:left w:val="none" w:sz="0" w:space="0" w:color="auto"/>
            <w:bottom w:val="none" w:sz="0" w:space="0" w:color="auto"/>
            <w:right w:val="none" w:sz="0" w:space="0" w:color="auto"/>
          </w:divBdr>
        </w:div>
        <w:div w:id="2084719123">
          <w:marLeft w:val="720"/>
          <w:marRight w:val="0"/>
          <w:marTop w:val="120"/>
          <w:marBottom w:val="0"/>
          <w:divBdr>
            <w:top w:val="none" w:sz="0" w:space="0" w:color="auto"/>
            <w:left w:val="none" w:sz="0" w:space="0" w:color="auto"/>
            <w:bottom w:val="none" w:sz="0" w:space="0" w:color="auto"/>
            <w:right w:val="none" w:sz="0" w:space="0" w:color="auto"/>
          </w:divBdr>
        </w:div>
        <w:div w:id="725614833">
          <w:marLeft w:val="720"/>
          <w:marRight w:val="0"/>
          <w:marTop w:val="120"/>
          <w:marBottom w:val="0"/>
          <w:divBdr>
            <w:top w:val="none" w:sz="0" w:space="0" w:color="auto"/>
            <w:left w:val="none" w:sz="0" w:space="0" w:color="auto"/>
            <w:bottom w:val="none" w:sz="0" w:space="0" w:color="auto"/>
            <w:right w:val="none" w:sz="0" w:space="0" w:color="auto"/>
          </w:divBdr>
        </w:div>
      </w:divsChild>
    </w:div>
    <w:div w:id="598950597">
      <w:bodyDiv w:val="1"/>
      <w:marLeft w:val="0"/>
      <w:marRight w:val="0"/>
      <w:marTop w:val="0"/>
      <w:marBottom w:val="0"/>
      <w:divBdr>
        <w:top w:val="none" w:sz="0" w:space="0" w:color="auto"/>
        <w:left w:val="none" w:sz="0" w:space="0" w:color="auto"/>
        <w:bottom w:val="none" w:sz="0" w:space="0" w:color="auto"/>
        <w:right w:val="none" w:sz="0" w:space="0" w:color="auto"/>
      </w:divBdr>
      <w:divsChild>
        <w:div w:id="2022660670">
          <w:marLeft w:val="720"/>
          <w:marRight w:val="0"/>
          <w:marTop w:val="120"/>
          <w:marBottom w:val="0"/>
          <w:divBdr>
            <w:top w:val="none" w:sz="0" w:space="0" w:color="auto"/>
            <w:left w:val="none" w:sz="0" w:space="0" w:color="auto"/>
            <w:bottom w:val="none" w:sz="0" w:space="0" w:color="auto"/>
            <w:right w:val="none" w:sz="0" w:space="0" w:color="auto"/>
          </w:divBdr>
        </w:div>
        <w:div w:id="576787182">
          <w:marLeft w:val="720"/>
          <w:marRight w:val="0"/>
          <w:marTop w:val="120"/>
          <w:marBottom w:val="0"/>
          <w:divBdr>
            <w:top w:val="none" w:sz="0" w:space="0" w:color="auto"/>
            <w:left w:val="none" w:sz="0" w:space="0" w:color="auto"/>
            <w:bottom w:val="none" w:sz="0" w:space="0" w:color="auto"/>
            <w:right w:val="none" w:sz="0" w:space="0" w:color="auto"/>
          </w:divBdr>
        </w:div>
        <w:div w:id="2042440117">
          <w:marLeft w:val="720"/>
          <w:marRight w:val="0"/>
          <w:marTop w:val="120"/>
          <w:marBottom w:val="0"/>
          <w:divBdr>
            <w:top w:val="none" w:sz="0" w:space="0" w:color="auto"/>
            <w:left w:val="none" w:sz="0" w:space="0" w:color="auto"/>
            <w:bottom w:val="none" w:sz="0" w:space="0" w:color="auto"/>
            <w:right w:val="none" w:sz="0" w:space="0" w:color="auto"/>
          </w:divBdr>
        </w:div>
        <w:div w:id="2066372557">
          <w:marLeft w:val="720"/>
          <w:marRight w:val="0"/>
          <w:marTop w:val="120"/>
          <w:marBottom w:val="0"/>
          <w:divBdr>
            <w:top w:val="none" w:sz="0" w:space="0" w:color="auto"/>
            <w:left w:val="none" w:sz="0" w:space="0" w:color="auto"/>
            <w:bottom w:val="none" w:sz="0" w:space="0" w:color="auto"/>
            <w:right w:val="none" w:sz="0" w:space="0" w:color="auto"/>
          </w:divBdr>
        </w:div>
        <w:div w:id="1417706185">
          <w:marLeft w:val="720"/>
          <w:marRight w:val="0"/>
          <w:marTop w:val="120"/>
          <w:marBottom w:val="0"/>
          <w:divBdr>
            <w:top w:val="none" w:sz="0" w:space="0" w:color="auto"/>
            <w:left w:val="none" w:sz="0" w:space="0" w:color="auto"/>
            <w:bottom w:val="none" w:sz="0" w:space="0" w:color="auto"/>
            <w:right w:val="none" w:sz="0" w:space="0" w:color="auto"/>
          </w:divBdr>
        </w:div>
      </w:divsChild>
    </w:div>
    <w:div w:id="1164005461">
      <w:bodyDiv w:val="1"/>
      <w:marLeft w:val="0"/>
      <w:marRight w:val="0"/>
      <w:marTop w:val="0"/>
      <w:marBottom w:val="0"/>
      <w:divBdr>
        <w:top w:val="none" w:sz="0" w:space="0" w:color="auto"/>
        <w:left w:val="none" w:sz="0" w:space="0" w:color="auto"/>
        <w:bottom w:val="none" w:sz="0" w:space="0" w:color="auto"/>
        <w:right w:val="none" w:sz="0" w:space="0" w:color="auto"/>
      </w:divBdr>
      <w:divsChild>
        <w:div w:id="310137681">
          <w:marLeft w:val="720"/>
          <w:marRight w:val="0"/>
          <w:marTop w:val="120"/>
          <w:marBottom w:val="0"/>
          <w:divBdr>
            <w:top w:val="none" w:sz="0" w:space="0" w:color="auto"/>
            <w:left w:val="none" w:sz="0" w:space="0" w:color="auto"/>
            <w:bottom w:val="none" w:sz="0" w:space="0" w:color="auto"/>
            <w:right w:val="none" w:sz="0" w:space="0" w:color="auto"/>
          </w:divBdr>
        </w:div>
        <w:div w:id="357858371">
          <w:marLeft w:val="720"/>
          <w:marRight w:val="0"/>
          <w:marTop w:val="120"/>
          <w:marBottom w:val="0"/>
          <w:divBdr>
            <w:top w:val="none" w:sz="0" w:space="0" w:color="auto"/>
            <w:left w:val="none" w:sz="0" w:space="0" w:color="auto"/>
            <w:bottom w:val="none" w:sz="0" w:space="0" w:color="auto"/>
            <w:right w:val="none" w:sz="0" w:space="0" w:color="auto"/>
          </w:divBdr>
        </w:div>
        <w:div w:id="973634212">
          <w:marLeft w:val="720"/>
          <w:marRight w:val="0"/>
          <w:marTop w:val="120"/>
          <w:marBottom w:val="0"/>
          <w:divBdr>
            <w:top w:val="none" w:sz="0" w:space="0" w:color="auto"/>
            <w:left w:val="none" w:sz="0" w:space="0" w:color="auto"/>
            <w:bottom w:val="none" w:sz="0" w:space="0" w:color="auto"/>
            <w:right w:val="none" w:sz="0" w:space="0" w:color="auto"/>
          </w:divBdr>
        </w:div>
        <w:div w:id="520170400">
          <w:marLeft w:val="720"/>
          <w:marRight w:val="0"/>
          <w:marTop w:val="120"/>
          <w:marBottom w:val="0"/>
          <w:divBdr>
            <w:top w:val="none" w:sz="0" w:space="0" w:color="auto"/>
            <w:left w:val="none" w:sz="0" w:space="0" w:color="auto"/>
            <w:bottom w:val="none" w:sz="0" w:space="0" w:color="auto"/>
            <w:right w:val="none" w:sz="0" w:space="0" w:color="auto"/>
          </w:divBdr>
        </w:div>
        <w:div w:id="1173688126">
          <w:marLeft w:val="720"/>
          <w:marRight w:val="0"/>
          <w:marTop w:val="120"/>
          <w:marBottom w:val="0"/>
          <w:divBdr>
            <w:top w:val="none" w:sz="0" w:space="0" w:color="auto"/>
            <w:left w:val="none" w:sz="0" w:space="0" w:color="auto"/>
            <w:bottom w:val="none" w:sz="0" w:space="0" w:color="auto"/>
            <w:right w:val="none" w:sz="0" w:space="0" w:color="auto"/>
          </w:divBdr>
        </w:div>
        <w:div w:id="1084375322">
          <w:marLeft w:val="720"/>
          <w:marRight w:val="0"/>
          <w:marTop w:val="120"/>
          <w:marBottom w:val="0"/>
          <w:divBdr>
            <w:top w:val="none" w:sz="0" w:space="0" w:color="auto"/>
            <w:left w:val="none" w:sz="0" w:space="0" w:color="auto"/>
            <w:bottom w:val="none" w:sz="0" w:space="0" w:color="auto"/>
            <w:right w:val="none" w:sz="0" w:space="0" w:color="auto"/>
          </w:divBdr>
        </w:div>
        <w:div w:id="505170717">
          <w:marLeft w:val="720"/>
          <w:marRight w:val="0"/>
          <w:marTop w:val="120"/>
          <w:marBottom w:val="0"/>
          <w:divBdr>
            <w:top w:val="none" w:sz="0" w:space="0" w:color="auto"/>
            <w:left w:val="none" w:sz="0" w:space="0" w:color="auto"/>
            <w:bottom w:val="none" w:sz="0" w:space="0" w:color="auto"/>
            <w:right w:val="none" w:sz="0" w:space="0" w:color="auto"/>
          </w:divBdr>
        </w:div>
      </w:divsChild>
    </w:div>
    <w:div w:id="1346126755">
      <w:bodyDiv w:val="1"/>
      <w:marLeft w:val="0"/>
      <w:marRight w:val="0"/>
      <w:marTop w:val="0"/>
      <w:marBottom w:val="0"/>
      <w:divBdr>
        <w:top w:val="none" w:sz="0" w:space="0" w:color="auto"/>
        <w:left w:val="none" w:sz="0" w:space="0" w:color="auto"/>
        <w:bottom w:val="none" w:sz="0" w:space="0" w:color="auto"/>
        <w:right w:val="none" w:sz="0" w:space="0" w:color="auto"/>
      </w:divBdr>
      <w:divsChild>
        <w:div w:id="909147752">
          <w:marLeft w:val="720"/>
          <w:marRight w:val="0"/>
          <w:marTop w:val="120"/>
          <w:marBottom w:val="0"/>
          <w:divBdr>
            <w:top w:val="none" w:sz="0" w:space="0" w:color="auto"/>
            <w:left w:val="none" w:sz="0" w:space="0" w:color="auto"/>
            <w:bottom w:val="none" w:sz="0" w:space="0" w:color="auto"/>
            <w:right w:val="none" w:sz="0" w:space="0" w:color="auto"/>
          </w:divBdr>
        </w:div>
        <w:div w:id="1021665540">
          <w:marLeft w:val="720"/>
          <w:marRight w:val="0"/>
          <w:marTop w:val="120"/>
          <w:marBottom w:val="0"/>
          <w:divBdr>
            <w:top w:val="none" w:sz="0" w:space="0" w:color="auto"/>
            <w:left w:val="none" w:sz="0" w:space="0" w:color="auto"/>
            <w:bottom w:val="none" w:sz="0" w:space="0" w:color="auto"/>
            <w:right w:val="none" w:sz="0" w:space="0" w:color="auto"/>
          </w:divBdr>
        </w:div>
        <w:div w:id="1592229308">
          <w:marLeft w:val="720"/>
          <w:marRight w:val="0"/>
          <w:marTop w:val="120"/>
          <w:marBottom w:val="0"/>
          <w:divBdr>
            <w:top w:val="none" w:sz="0" w:space="0" w:color="auto"/>
            <w:left w:val="none" w:sz="0" w:space="0" w:color="auto"/>
            <w:bottom w:val="none" w:sz="0" w:space="0" w:color="auto"/>
            <w:right w:val="none" w:sz="0" w:space="0" w:color="auto"/>
          </w:divBdr>
        </w:div>
        <w:div w:id="1285845898">
          <w:marLeft w:val="720"/>
          <w:marRight w:val="0"/>
          <w:marTop w:val="120"/>
          <w:marBottom w:val="0"/>
          <w:divBdr>
            <w:top w:val="none" w:sz="0" w:space="0" w:color="auto"/>
            <w:left w:val="none" w:sz="0" w:space="0" w:color="auto"/>
            <w:bottom w:val="none" w:sz="0" w:space="0" w:color="auto"/>
            <w:right w:val="none" w:sz="0" w:space="0" w:color="auto"/>
          </w:divBdr>
        </w:div>
        <w:div w:id="1153136353">
          <w:marLeft w:val="720"/>
          <w:marRight w:val="0"/>
          <w:marTop w:val="120"/>
          <w:marBottom w:val="0"/>
          <w:divBdr>
            <w:top w:val="none" w:sz="0" w:space="0" w:color="auto"/>
            <w:left w:val="none" w:sz="0" w:space="0" w:color="auto"/>
            <w:bottom w:val="none" w:sz="0" w:space="0" w:color="auto"/>
            <w:right w:val="none" w:sz="0" w:space="0" w:color="auto"/>
          </w:divBdr>
        </w:div>
        <w:div w:id="1507749139">
          <w:marLeft w:val="720"/>
          <w:marRight w:val="0"/>
          <w:marTop w:val="120"/>
          <w:marBottom w:val="0"/>
          <w:divBdr>
            <w:top w:val="none" w:sz="0" w:space="0" w:color="auto"/>
            <w:left w:val="none" w:sz="0" w:space="0" w:color="auto"/>
            <w:bottom w:val="none" w:sz="0" w:space="0" w:color="auto"/>
            <w:right w:val="none" w:sz="0" w:space="0" w:color="auto"/>
          </w:divBdr>
        </w:div>
        <w:div w:id="1231771873">
          <w:marLeft w:val="720"/>
          <w:marRight w:val="0"/>
          <w:marTop w:val="120"/>
          <w:marBottom w:val="0"/>
          <w:divBdr>
            <w:top w:val="none" w:sz="0" w:space="0" w:color="auto"/>
            <w:left w:val="none" w:sz="0" w:space="0" w:color="auto"/>
            <w:bottom w:val="none" w:sz="0" w:space="0" w:color="auto"/>
            <w:right w:val="none" w:sz="0" w:space="0" w:color="auto"/>
          </w:divBdr>
        </w:div>
      </w:divsChild>
    </w:div>
    <w:div w:id="1711421661">
      <w:bodyDiv w:val="1"/>
      <w:marLeft w:val="0"/>
      <w:marRight w:val="0"/>
      <w:marTop w:val="0"/>
      <w:marBottom w:val="0"/>
      <w:divBdr>
        <w:top w:val="none" w:sz="0" w:space="0" w:color="auto"/>
        <w:left w:val="none" w:sz="0" w:space="0" w:color="auto"/>
        <w:bottom w:val="none" w:sz="0" w:space="0" w:color="auto"/>
        <w:right w:val="none" w:sz="0" w:space="0" w:color="auto"/>
      </w:divBdr>
      <w:divsChild>
        <w:div w:id="990669697">
          <w:marLeft w:val="720"/>
          <w:marRight w:val="0"/>
          <w:marTop w:val="120"/>
          <w:marBottom w:val="0"/>
          <w:divBdr>
            <w:top w:val="none" w:sz="0" w:space="0" w:color="auto"/>
            <w:left w:val="none" w:sz="0" w:space="0" w:color="auto"/>
            <w:bottom w:val="none" w:sz="0" w:space="0" w:color="auto"/>
            <w:right w:val="none" w:sz="0" w:space="0" w:color="auto"/>
          </w:divBdr>
        </w:div>
        <w:div w:id="1100683978">
          <w:marLeft w:val="720"/>
          <w:marRight w:val="0"/>
          <w:marTop w:val="120"/>
          <w:marBottom w:val="0"/>
          <w:divBdr>
            <w:top w:val="none" w:sz="0" w:space="0" w:color="auto"/>
            <w:left w:val="none" w:sz="0" w:space="0" w:color="auto"/>
            <w:bottom w:val="none" w:sz="0" w:space="0" w:color="auto"/>
            <w:right w:val="none" w:sz="0" w:space="0" w:color="auto"/>
          </w:divBdr>
        </w:div>
        <w:div w:id="1677998120">
          <w:marLeft w:val="720"/>
          <w:marRight w:val="0"/>
          <w:marTop w:val="120"/>
          <w:marBottom w:val="0"/>
          <w:divBdr>
            <w:top w:val="none" w:sz="0" w:space="0" w:color="auto"/>
            <w:left w:val="none" w:sz="0" w:space="0" w:color="auto"/>
            <w:bottom w:val="none" w:sz="0" w:space="0" w:color="auto"/>
            <w:right w:val="none" w:sz="0" w:space="0" w:color="auto"/>
          </w:divBdr>
        </w:div>
        <w:div w:id="1882664797">
          <w:marLeft w:val="720"/>
          <w:marRight w:val="0"/>
          <w:marTop w:val="120"/>
          <w:marBottom w:val="0"/>
          <w:divBdr>
            <w:top w:val="none" w:sz="0" w:space="0" w:color="auto"/>
            <w:left w:val="none" w:sz="0" w:space="0" w:color="auto"/>
            <w:bottom w:val="none" w:sz="0" w:space="0" w:color="auto"/>
            <w:right w:val="none" w:sz="0" w:space="0" w:color="auto"/>
          </w:divBdr>
        </w:div>
        <w:div w:id="831330695">
          <w:marLeft w:val="720"/>
          <w:marRight w:val="0"/>
          <w:marTop w:val="120"/>
          <w:marBottom w:val="0"/>
          <w:divBdr>
            <w:top w:val="none" w:sz="0" w:space="0" w:color="auto"/>
            <w:left w:val="none" w:sz="0" w:space="0" w:color="auto"/>
            <w:bottom w:val="none" w:sz="0" w:space="0" w:color="auto"/>
            <w:right w:val="none" w:sz="0" w:space="0" w:color="auto"/>
          </w:divBdr>
        </w:div>
        <w:div w:id="153687575">
          <w:marLeft w:val="720"/>
          <w:marRight w:val="0"/>
          <w:marTop w:val="120"/>
          <w:marBottom w:val="0"/>
          <w:divBdr>
            <w:top w:val="none" w:sz="0" w:space="0" w:color="auto"/>
            <w:left w:val="none" w:sz="0" w:space="0" w:color="auto"/>
            <w:bottom w:val="none" w:sz="0" w:space="0" w:color="auto"/>
            <w:right w:val="none" w:sz="0" w:space="0" w:color="auto"/>
          </w:divBdr>
        </w:div>
        <w:div w:id="1532037670">
          <w:marLeft w:val="720"/>
          <w:marRight w:val="0"/>
          <w:marTop w:val="120"/>
          <w:marBottom w:val="0"/>
          <w:divBdr>
            <w:top w:val="none" w:sz="0" w:space="0" w:color="auto"/>
            <w:left w:val="none" w:sz="0" w:space="0" w:color="auto"/>
            <w:bottom w:val="none" w:sz="0" w:space="0" w:color="auto"/>
            <w:right w:val="none" w:sz="0" w:space="0" w:color="auto"/>
          </w:divBdr>
        </w:div>
        <w:div w:id="1753232272">
          <w:marLeft w:val="720"/>
          <w:marRight w:val="0"/>
          <w:marTop w:val="120"/>
          <w:marBottom w:val="0"/>
          <w:divBdr>
            <w:top w:val="none" w:sz="0" w:space="0" w:color="auto"/>
            <w:left w:val="none" w:sz="0" w:space="0" w:color="auto"/>
            <w:bottom w:val="none" w:sz="0" w:space="0" w:color="auto"/>
            <w:right w:val="none" w:sz="0" w:space="0" w:color="auto"/>
          </w:divBdr>
        </w:div>
        <w:div w:id="574513084">
          <w:marLeft w:val="720"/>
          <w:marRight w:val="0"/>
          <w:marTop w:val="120"/>
          <w:marBottom w:val="0"/>
          <w:divBdr>
            <w:top w:val="none" w:sz="0" w:space="0" w:color="auto"/>
            <w:left w:val="none" w:sz="0" w:space="0" w:color="auto"/>
            <w:bottom w:val="none" w:sz="0" w:space="0" w:color="auto"/>
            <w:right w:val="none" w:sz="0" w:space="0" w:color="auto"/>
          </w:divBdr>
        </w:div>
      </w:divsChild>
    </w:div>
    <w:div w:id="2058507087">
      <w:bodyDiv w:val="1"/>
      <w:marLeft w:val="0"/>
      <w:marRight w:val="0"/>
      <w:marTop w:val="0"/>
      <w:marBottom w:val="0"/>
      <w:divBdr>
        <w:top w:val="none" w:sz="0" w:space="0" w:color="auto"/>
        <w:left w:val="none" w:sz="0" w:space="0" w:color="auto"/>
        <w:bottom w:val="none" w:sz="0" w:space="0" w:color="auto"/>
        <w:right w:val="none" w:sz="0" w:space="0" w:color="auto"/>
      </w:divBdr>
      <w:divsChild>
        <w:div w:id="2002007409">
          <w:marLeft w:val="720"/>
          <w:marRight w:val="0"/>
          <w:marTop w:val="120"/>
          <w:marBottom w:val="0"/>
          <w:divBdr>
            <w:top w:val="none" w:sz="0" w:space="0" w:color="auto"/>
            <w:left w:val="none" w:sz="0" w:space="0" w:color="auto"/>
            <w:bottom w:val="none" w:sz="0" w:space="0" w:color="auto"/>
            <w:right w:val="none" w:sz="0" w:space="0" w:color="auto"/>
          </w:divBdr>
        </w:div>
        <w:div w:id="1154028707">
          <w:marLeft w:val="720"/>
          <w:marRight w:val="0"/>
          <w:marTop w:val="120"/>
          <w:marBottom w:val="0"/>
          <w:divBdr>
            <w:top w:val="none" w:sz="0" w:space="0" w:color="auto"/>
            <w:left w:val="none" w:sz="0" w:space="0" w:color="auto"/>
            <w:bottom w:val="none" w:sz="0" w:space="0" w:color="auto"/>
            <w:right w:val="none" w:sz="0" w:space="0" w:color="auto"/>
          </w:divBdr>
        </w:div>
        <w:div w:id="385374161">
          <w:marLeft w:val="720"/>
          <w:marRight w:val="0"/>
          <w:marTop w:val="120"/>
          <w:marBottom w:val="0"/>
          <w:divBdr>
            <w:top w:val="none" w:sz="0" w:space="0" w:color="auto"/>
            <w:left w:val="none" w:sz="0" w:space="0" w:color="auto"/>
            <w:bottom w:val="none" w:sz="0" w:space="0" w:color="auto"/>
            <w:right w:val="none" w:sz="0" w:space="0" w:color="auto"/>
          </w:divBdr>
        </w:div>
        <w:div w:id="688071942">
          <w:marLeft w:val="720"/>
          <w:marRight w:val="0"/>
          <w:marTop w:val="120"/>
          <w:marBottom w:val="0"/>
          <w:divBdr>
            <w:top w:val="none" w:sz="0" w:space="0" w:color="auto"/>
            <w:left w:val="none" w:sz="0" w:space="0" w:color="auto"/>
            <w:bottom w:val="none" w:sz="0" w:space="0" w:color="auto"/>
            <w:right w:val="none" w:sz="0" w:space="0" w:color="auto"/>
          </w:divBdr>
        </w:div>
        <w:div w:id="1435595252">
          <w:marLeft w:val="720"/>
          <w:marRight w:val="0"/>
          <w:marTop w:val="120"/>
          <w:marBottom w:val="0"/>
          <w:divBdr>
            <w:top w:val="none" w:sz="0" w:space="0" w:color="auto"/>
            <w:left w:val="none" w:sz="0" w:space="0" w:color="auto"/>
            <w:bottom w:val="none" w:sz="0" w:space="0" w:color="auto"/>
            <w:right w:val="none" w:sz="0" w:space="0" w:color="auto"/>
          </w:divBdr>
        </w:div>
        <w:div w:id="12748221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Yusuf Muhammad Abdillah</cp:lastModifiedBy>
  <cp:revision>2</cp:revision>
  <dcterms:created xsi:type="dcterms:W3CDTF">2021-11-14T12:59:00Z</dcterms:created>
  <dcterms:modified xsi:type="dcterms:W3CDTF">2021-11-14T12:59:00Z</dcterms:modified>
</cp:coreProperties>
</file>